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0E57" w14:textId="77777777" w:rsidR="00C1201F" w:rsidRDefault="00C1201F">
      <w:pPr>
        <w:spacing w:line="700" w:lineRule="exact"/>
        <w:jc w:val="center"/>
        <w:outlineLvl w:val="0"/>
        <w:rPr>
          <w:rFonts w:asciiTheme="minorEastAsia" w:hAnsiTheme="minorEastAsia" w:cstheme="minorEastAsia"/>
          <w:b/>
          <w:bCs/>
          <w:sz w:val="40"/>
          <w:szCs w:val="40"/>
        </w:rPr>
      </w:pPr>
    </w:p>
    <w:p w14:paraId="39D0F879" w14:textId="77777777" w:rsidR="00C1201F" w:rsidRDefault="00000000">
      <w:pPr>
        <w:spacing w:line="700" w:lineRule="exact"/>
        <w:jc w:val="center"/>
        <w:outlineLvl w:val="0"/>
        <w:rPr>
          <w:rFonts w:ascii="黑体" w:eastAsia="黑体" w:hAnsi="黑体" w:cstheme="minorEastAsia"/>
          <w:spacing w:val="-20"/>
          <w:sz w:val="36"/>
          <w:szCs w:val="36"/>
        </w:rPr>
      </w:pPr>
      <w:r>
        <w:rPr>
          <w:rFonts w:ascii="黑体" w:eastAsia="黑体" w:hAnsi="黑体" w:cstheme="minorEastAsia" w:hint="eastAsia"/>
          <w:spacing w:val="-20"/>
          <w:sz w:val="36"/>
          <w:szCs w:val="36"/>
        </w:rPr>
        <w:t>湖南临港开发投资集团</w:t>
      </w:r>
    </w:p>
    <w:p w14:paraId="20D8FDC5" w14:textId="77777777" w:rsidR="00C1201F" w:rsidRDefault="00000000">
      <w:pPr>
        <w:spacing w:line="700" w:lineRule="exact"/>
        <w:jc w:val="center"/>
        <w:outlineLvl w:val="0"/>
        <w:rPr>
          <w:rFonts w:ascii="黑体" w:eastAsia="黑体" w:hAnsi="黑体" w:cstheme="minorEastAsia"/>
          <w:spacing w:val="-20"/>
          <w:sz w:val="36"/>
          <w:szCs w:val="36"/>
        </w:rPr>
      </w:pPr>
      <w:bookmarkStart w:id="0" w:name="_Hlk144972051"/>
      <w:r>
        <w:rPr>
          <w:rFonts w:ascii="黑体" w:eastAsia="黑体" w:hAnsi="黑体" w:cstheme="minorEastAsia" w:hint="eastAsia"/>
          <w:spacing w:val="-20"/>
          <w:sz w:val="36"/>
          <w:szCs w:val="36"/>
        </w:rPr>
        <w:t>湖南城陵矶临港高新产业园二期宿舍家具采购安装</w:t>
      </w:r>
      <w:bookmarkEnd w:id="0"/>
      <w:r>
        <w:rPr>
          <w:rFonts w:ascii="黑体" w:eastAsia="黑体" w:hAnsi="黑体" w:cstheme="minorEastAsia" w:hint="eastAsia"/>
          <w:spacing w:val="-20"/>
          <w:sz w:val="36"/>
          <w:szCs w:val="36"/>
        </w:rPr>
        <w:t>项目</w:t>
      </w:r>
    </w:p>
    <w:p w14:paraId="3F8C30CE" w14:textId="77777777" w:rsidR="00C1201F" w:rsidRDefault="00C1201F">
      <w:pPr>
        <w:rPr>
          <w:rFonts w:ascii="黑体" w:eastAsia="黑体" w:hAnsi="黑体" w:cstheme="minorEastAsia"/>
        </w:rPr>
      </w:pPr>
    </w:p>
    <w:p w14:paraId="00391832" w14:textId="77777777" w:rsidR="00C1201F" w:rsidRDefault="00C1201F">
      <w:pPr>
        <w:pStyle w:val="ac"/>
        <w:ind w:firstLine="210"/>
        <w:rPr>
          <w:rFonts w:ascii="黑体" w:eastAsia="黑体" w:hAnsi="黑体" w:cstheme="minorEastAsia"/>
        </w:rPr>
      </w:pPr>
    </w:p>
    <w:p w14:paraId="2961E2F9" w14:textId="77777777" w:rsidR="00C1201F" w:rsidRDefault="00C1201F">
      <w:pPr>
        <w:pStyle w:val="ac"/>
        <w:ind w:firstLine="210"/>
        <w:rPr>
          <w:rFonts w:ascii="黑体" w:eastAsia="黑体" w:hAnsi="黑体" w:cstheme="minorEastAsia"/>
        </w:rPr>
      </w:pPr>
    </w:p>
    <w:p w14:paraId="2B4D35C3" w14:textId="77777777" w:rsidR="00C1201F" w:rsidRDefault="00C1201F">
      <w:pPr>
        <w:pStyle w:val="ac"/>
        <w:ind w:firstLine="210"/>
        <w:rPr>
          <w:rFonts w:ascii="黑体" w:eastAsia="黑体" w:hAnsi="黑体" w:cstheme="minorEastAsia"/>
        </w:rPr>
      </w:pPr>
    </w:p>
    <w:p w14:paraId="4C1450C2" w14:textId="77777777" w:rsidR="00C1201F" w:rsidRPr="00F87C44" w:rsidRDefault="00C1201F">
      <w:pPr>
        <w:pStyle w:val="ac"/>
        <w:ind w:firstLine="210"/>
        <w:rPr>
          <w:rFonts w:ascii="黑体" w:eastAsia="黑体" w:hAnsi="黑体" w:cstheme="minorEastAsia"/>
        </w:rPr>
      </w:pPr>
    </w:p>
    <w:p w14:paraId="426AF0ED" w14:textId="77777777" w:rsidR="00C1201F" w:rsidRDefault="00C1201F">
      <w:pPr>
        <w:pStyle w:val="ac"/>
        <w:ind w:firstLine="210"/>
        <w:rPr>
          <w:rFonts w:ascii="黑体" w:eastAsia="黑体" w:hAnsi="黑体" w:cstheme="minorEastAsia"/>
        </w:rPr>
      </w:pPr>
    </w:p>
    <w:p w14:paraId="1BA994C2" w14:textId="77777777" w:rsidR="00C1201F" w:rsidRDefault="00000000">
      <w:pPr>
        <w:jc w:val="center"/>
        <w:rPr>
          <w:rFonts w:ascii="黑体" w:eastAsia="黑体" w:hAnsi="黑体" w:cstheme="minorEastAsia"/>
          <w:b/>
          <w:bCs/>
          <w:sz w:val="72"/>
          <w:szCs w:val="72"/>
        </w:rPr>
      </w:pPr>
      <w:r>
        <w:rPr>
          <w:rFonts w:ascii="黑体" w:eastAsia="黑体" w:hAnsi="黑体" w:cstheme="minorEastAsia" w:hint="eastAsia"/>
          <w:b/>
          <w:bCs/>
          <w:sz w:val="72"/>
          <w:szCs w:val="72"/>
        </w:rPr>
        <w:t>招   标   文   件</w:t>
      </w:r>
    </w:p>
    <w:p w14:paraId="53BC9617" w14:textId="77777777" w:rsidR="00C1201F" w:rsidRDefault="00C1201F">
      <w:pPr>
        <w:jc w:val="center"/>
        <w:rPr>
          <w:rFonts w:ascii="黑体" w:eastAsia="黑体" w:hAnsi="黑体" w:cstheme="minorEastAsia"/>
          <w:b/>
          <w:bCs/>
          <w:sz w:val="36"/>
          <w:szCs w:val="36"/>
        </w:rPr>
      </w:pPr>
    </w:p>
    <w:p w14:paraId="04D6D25E" w14:textId="77777777" w:rsidR="00C1201F" w:rsidRDefault="00C1201F">
      <w:pPr>
        <w:jc w:val="center"/>
        <w:rPr>
          <w:rFonts w:ascii="黑体" w:eastAsia="黑体" w:hAnsi="黑体" w:cstheme="minorEastAsia"/>
          <w:b/>
          <w:bCs/>
          <w:sz w:val="36"/>
          <w:szCs w:val="36"/>
        </w:rPr>
      </w:pPr>
    </w:p>
    <w:p w14:paraId="405103BD" w14:textId="125C9B08" w:rsidR="00C1201F" w:rsidRDefault="00000000" w:rsidP="00DC4E09">
      <w:pPr>
        <w:spacing w:line="520" w:lineRule="exact"/>
        <w:jc w:val="center"/>
        <w:rPr>
          <w:rFonts w:ascii="黑体" w:eastAsia="黑体" w:hAnsi="黑体" w:cstheme="minorEastAsia"/>
          <w:b/>
          <w:bCs/>
          <w:sz w:val="36"/>
          <w:szCs w:val="36"/>
        </w:rPr>
      </w:pPr>
      <w:r>
        <w:rPr>
          <w:rFonts w:ascii="黑体" w:eastAsia="黑体" w:hAnsi="黑体" w:cstheme="minorEastAsia" w:hint="eastAsia"/>
          <w:b/>
          <w:bCs/>
          <w:sz w:val="36"/>
          <w:szCs w:val="36"/>
        </w:rPr>
        <w:t>招标编号：HNGTJT202</w:t>
      </w:r>
      <w:r>
        <w:rPr>
          <w:rFonts w:ascii="黑体" w:eastAsia="黑体" w:hAnsi="黑体" w:cstheme="minorEastAsia"/>
          <w:b/>
          <w:bCs/>
          <w:sz w:val="36"/>
          <w:szCs w:val="36"/>
        </w:rPr>
        <w:t>3</w:t>
      </w:r>
      <w:r w:rsidRPr="00AB7CAB">
        <w:rPr>
          <w:rFonts w:ascii="黑体" w:eastAsia="黑体" w:hAnsi="黑体" w:cstheme="minorEastAsia" w:hint="eastAsia"/>
          <w:b/>
          <w:bCs/>
          <w:sz w:val="36"/>
          <w:szCs w:val="36"/>
        </w:rPr>
        <w:t>-</w:t>
      </w:r>
      <w:r w:rsidRPr="00AB7CAB">
        <w:rPr>
          <w:rFonts w:ascii="黑体" w:eastAsia="黑体" w:hAnsi="黑体" w:cstheme="minorEastAsia"/>
          <w:b/>
          <w:bCs/>
          <w:sz w:val="36"/>
          <w:szCs w:val="36"/>
        </w:rPr>
        <w:t>0</w:t>
      </w:r>
      <w:r w:rsidR="00AB7CAB" w:rsidRPr="00AB7CAB">
        <w:rPr>
          <w:rFonts w:ascii="黑体" w:eastAsia="黑体" w:hAnsi="黑体" w:cstheme="minorEastAsia"/>
          <w:b/>
          <w:bCs/>
          <w:sz w:val="36"/>
          <w:szCs w:val="36"/>
        </w:rPr>
        <w:t>05</w:t>
      </w:r>
    </w:p>
    <w:p w14:paraId="7F094E36" w14:textId="77777777" w:rsidR="00C1201F" w:rsidRDefault="00C1201F">
      <w:pPr>
        <w:spacing w:line="440" w:lineRule="exact"/>
        <w:ind w:firstLineChars="345" w:firstLine="1108"/>
        <w:rPr>
          <w:rFonts w:ascii="黑体" w:eastAsia="黑体" w:hAnsi="黑体" w:cstheme="minorEastAsia"/>
          <w:b/>
          <w:bCs/>
          <w:sz w:val="32"/>
          <w:szCs w:val="32"/>
        </w:rPr>
      </w:pPr>
    </w:p>
    <w:p w14:paraId="230A64AE" w14:textId="77777777" w:rsidR="00C1201F" w:rsidRDefault="00C1201F">
      <w:pPr>
        <w:spacing w:line="440" w:lineRule="exact"/>
        <w:ind w:firstLineChars="345" w:firstLine="1108"/>
        <w:rPr>
          <w:rFonts w:ascii="黑体" w:eastAsia="黑体" w:hAnsi="黑体" w:cstheme="minorEastAsia"/>
          <w:b/>
          <w:bCs/>
          <w:sz w:val="32"/>
          <w:szCs w:val="32"/>
        </w:rPr>
      </w:pPr>
    </w:p>
    <w:p w14:paraId="60C532D0" w14:textId="77777777" w:rsidR="00C1201F" w:rsidRDefault="00C1201F">
      <w:pPr>
        <w:spacing w:line="440" w:lineRule="exact"/>
        <w:ind w:firstLineChars="345" w:firstLine="1108"/>
        <w:rPr>
          <w:rFonts w:ascii="黑体" w:eastAsia="黑体" w:hAnsi="黑体" w:cstheme="minorEastAsia"/>
          <w:b/>
          <w:bCs/>
          <w:sz w:val="32"/>
          <w:szCs w:val="32"/>
        </w:rPr>
      </w:pPr>
    </w:p>
    <w:p w14:paraId="083B39F8" w14:textId="77777777" w:rsidR="00C1201F" w:rsidRDefault="00C1201F">
      <w:pPr>
        <w:pStyle w:val="1"/>
        <w:rPr>
          <w:rFonts w:ascii="黑体" w:eastAsia="黑体" w:hAnsi="黑体" w:cstheme="minorEastAsia"/>
          <w:sz w:val="32"/>
          <w:szCs w:val="32"/>
        </w:rPr>
      </w:pPr>
    </w:p>
    <w:p w14:paraId="632BA1DA" w14:textId="77777777" w:rsidR="00C1201F" w:rsidRDefault="00C1201F">
      <w:pPr>
        <w:spacing w:line="360" w:lineRule="auto"/>
        <w:rPr>
          <w:rFonts w:ascii="黑体" w:eastAsia="黑体" w:hAnsi="黑体" w:cstheme="minorEastAsia"/>
          <w:sz w:val="32"/>
          <w:szCs w:val="32"/>
        </w:rPr>
      </w:pPr>
    </w:p>
    <w:p w14:paraId="1BED2255" w14:textId="77777777" w:rsidR="00C1201F" w:rsidRDefault="00000000">
      <w:pPr>
        <w:spacing w:line="360" w:lineRule="auto"/>
        <w:jc w:val="center"/>
        <w:rPr>
          <w:rFonts w:ascii="黑体" w:eastAsia="黑体" w:hAnsi="黑体" w:cstheme="minorEastAsia"/>
          <w:sz w:val="32"/>
          <w:szCs w:val="32"/>
        </w:rPr>
      </w:pPr>
      <w:r>
        <w:rPr>
          <w:rFonts w:ascii="黑体" w:eastAsia="黑体" w:hAnsi="黑体" w:cstheme="minorEastAsia" w:hint="eastAsia"/>
          <w:sz w:val="32"/>
          <w:szCs w:val="32"/>
        </w:rPr>
        <w:t>招标人：湖南临港开发投资集团有限公司</w:t>
      </w:r>
    </w:p>
    <w:p w14:paraId="734ACD33" w14:textId="77777777" w:rsidR="00C1201F" w:rsidRDefault="00C1201F">
      <w:pPr>
        <w:spacing w:line="540" w:lineRule="exact"/>
        <w:jc w:val="center"/>
        <w:rPr>
          <w:rFonts w:ascii="黑体" w:eastAsia="黑体" w:hAnsi="黑体" w:cstheme="minorEastAsia"/>
          <w:sz w:val="32"/>
          <w:szCs w:val="32"/>
        </w:rPr>
      </w:pPr>
    </w:p>
    <w:p w14:paraId="17AF11D2" w14:textId="77777777" w:rsidR="00C1201F" w:rsidRDefault="00000000">
      <w:pPr>
        <w:spacing w:line="540" w:lineRule="exact"/>
        <w:jc w:val="center"/>
        <w:rPr>
          <w:rFonts w:ascii="黑体" w:eastAsia="黑体" w:hAnsi="黑体" w:cstheme="minorEastAsia"/>
          <w:sz w:val="28"/>
          <w:szCs w:val="28"/>
        </w:rPr>
      </w:pPr>
      <w:r>
        <w:rPr>
          <w:rFonts w:ascii="黑体" w:eastAsia="黑体" w:hAnsi="黑体" w:cstheme="minorEastAsia" w:hint="eastAsia"/>
          <w:kern w:val="0"/>
          <w:sz w:val="32"/>
          <w:szCs w:val="32"/>
        </w:rPr>
        <w:t>二〇二三年九月</w:t>
      </w:r>
    </w:p>
    <w:p w14:paraId="32182123" w14:textId="77777777" w:rsidR="009148A0" w:rsidRDefault="009148A0">
      <w:pPr>
        <w:widowControl/>
        <w:jc w:val="left"/>
        <w:rPr>
          <w:rFonts w:asciiTheme="minorEastAsia" w:hAnsiTheme="minorEastAsia" w:cstheme="minorEastAsia"/>
          <w:sz w:val="36"/>
          <w:szCs w:val="32"/>
        </w:rPr>
      </w:pPr>
    </w:p>
    <w:p w14:paraId="324B552B" w14:textId="7C35AC18" w:rsidR="00C1201F" w:rsidRPr="00E0462E" w:rsidRDefault="00000000">
      <w:pPr>
        <w:widowControl/>
        <w:jc w:val="left"/>
        <w:rPr>
          <w:rFonts w:asciiTheme="minorEastAsia" w:hAnsiTheme="minorEastAsia" w:cstheme="minorEastAsia"/>
          <w:sz w:val="36"/>
          <w:szCs w:val="32"/>
        </w:rPr>
      </w:pPr>
      <w:r>
        <w:rPr>
          <w:rFonts w:asciiTheme="minorEastAsia" w:hAnsiTheme="minorEastAsia" w:cstheme="minorEastAsia"/>
          <w:sz w:val="36"/>
          <w:szCs w:val="32"/>
        </w:rPr>
        <w:br w:type="page"/>
      </w:r>
    </w:p>
    <w:p w14:paraId="0F0F2F16" w14:textId="77777777" w:rsidR="00C1201F" w:rsidRDefault="00000000">
      <w:pPr>
        <w:adjustRightInd w:val="0"/>
        <w:snapToGrid w:val="0"/>
        <w:spacing w:line="600" w:lineRule="exact"/>
        <w:jc w:val="center"/>
        <w:rPr>
          <w:rFonts w:ascii="黑体" w:eastAsia="黑体" w:hAnsi="黑体" w:cstheme="minorEastAsia"/>
          <w:bCs/>
          <w:sz w:val="40"/>
          <w:szCs w:val="40"/>
        </w:rPr>
      </w:pPr>
      <w:r>
        <w:rPr>
          <w:rFonts w:ascii="黑体" w:eastAsia="黑体" w:hAnsi="黑体" w:cstheme="minorEastAsia" w:hint="eastAsia"/>
          <w:bCs/>
          <w:sz w:val="40"/>
          <w:szCs w:val="40"/>
        </w:rPr>
        <w:lastRenderedPageBreak/>
        <w:t>第一章  招标公告</w:t>
      </w:r>
    </w:p>
    <w:p w14:paraId="548E1803" w14:textId="77777777" w:rsidR="00C1201F" w:rsidRDefault="00C1201F">
      <w:pPr>
        <w:pStyle w:val="ac"/>
        <w:spacing w:line="600" w:lineRule="exact"/>
        <w:ind w:firstLineChars="0" w:firstLine="0"/>
        <w:rPr>
          <w:rFonts w:ascii="仿宋_GB2312" w:eastAsia="仿宋_GB2312" w:hAnsiTheme="minorEastAsia" w:cstheme="minorEastAsia"/>
          <w:bCs w:val="0"/>
          <w:color w:val="auto"/>
          <w:kern w:val="2"/>
          <w:sz w:val="32"/>
          <w:szCs w:val="32"/>
        </w:rPr>
      </w:pPr>
    </w:p>
    <w:p w14:paraId="6A3C0DB1" w14:textId="51413918" w:rsidR="00C1201F" w:rsidRDefault="00000000">
      <w:pPr>
        <w:pStyle w:val="ac"/>
        <w:spacing w:line="600" w:lineRule="exact"/>
        <w:ind w:firstLineChars="200" w:firstLine="640"/>
        <w:rPr>
          <w:rFonts w:ascii="仿宋_GB2312" w:eastAsia="仿宋_GB2312" w:hAnsiTheme="minorEastAsia" w:cstheme="minorEastAsia"/>
          <w:color w:val="auto"/>
          <w:sz w:val="32"/>
          <w:szCs w:val="32"/>
        </w:rPr>
      </w:pPr>
      <w:r>
        <w:rPr>
          <w:rFonts w:ascii="仿宋_GB2312" w:eastAsia="仿宋_GB2312" w:hAnsi="仿宋_GB2312" w:cs="仿宋_GB2312" w:hint="eastAsia"/>
          <w:color w:val="auto"/>
          <w:sz w:val="32"/>
          <w:szCs w:val="32"/>
        </w:rPr>
        <w:t>本项目招标金额估算在国家规定公开招标限额以下，属非公开招标项目，根据公司《招标管理办法》（港投发〔2022〕206号），由我</w:t>
      </w:r>
      <w:r w:rsidR="00F87C44">
        <w:rPr>
          <w:rFonts w:ascii="仿宋_GB2312" w:eastAsia="仿宋_GB2312" w:hAnsi="仿宋_GB2312" w:cs="仿宋_GB2312" w:hint="eastAsia"/>
          <w:color w:val="auto"/>
          <w:sz w:val="32"/>
          <w:szCs w:val="32"/>
        </w:rPr>
        <w:t>公</w:t>
      </w:r>
      <w:r>
        <w:rPr>
          <w:rFonts w:ascii="仿宋_GB2312" w:eastAsia="仿宋_GB2312" w:hAnsi="仿宋_GB2312" w:cs="仿宋_GB2312" w:hint="eastAsia"/>
          <w:color w:val="auto"/>
          <w:sz w:val="32"/>
          <w:szCs w:val="32"/>
        </w:rPr>
        <w:t>司依法依规自行组织，评标办法采用“综合</w:t>
      </w:r>
      <w:r w:rsidR="007A5661">
        <w:rPr>
          <w:rFonts w:ascii="仿宋_GB2312" w:eastAsia="仿宋_GB2312" w:hAnsi="仿宋_GB2312" w:cs="仿宋_GB2312" w:hint="eastAsia"/>
          <w:color w:val="auto"/>
          <w:sz w:val="32"/>
          <w:szCs w:val="32"/>
        </w:rPr>
        <w:t>评分</w:t>
      </w:r>
      <w:r>
        <w:rPr>
          <w:rFonts w:ascii="仿宋_GB2312" w:eastAsia="仿宋_GB2312" w:hAnsi="仿宋_GB2312" w:cs="仿宋_GB2312" w:hint="eastAsia"/>
          <w:color w:val="auto"/>
          <w:sz w:val="32"/>
          <w:szCs w:val="32"/>
        </w:rPr>
        <w:t>法”。</w:t>
      </w:r>
    </w:p>
    <w:p w14:paraId="1CE64101" w14:textId="77777777" w:rsidR="00C1201F" w:rsidRDefault="00000000">
      <w:pPr>
        <w:pStyle w:val="a4"/>
        <w:adjustRightInd w:val="0"/>
        <w:snapToGrid w:val="0"/>
        <w:spacing w:line="600" w:lineRule="exact"/>
        <w:rPr>
          <w:rFonts w:ascii="楷体" w:eastAsia="楷体" w:hAnsi="楷体" w:cstheme="minorEastAsia"/>
          <w:b/>
          <w:bCs/>
          <w:sz w:val="32"/>
          <w:szCs w:val="32"/>
        </w:rPr>
      </w:pPr>
      <w:r>
        <w:rPr>
          <w:rFonts w:ascii="楷体" w:eastAsia="楷体" w:hAnsi="楷体" w:cstheme="minorEastAsia" w:hint="eastAsia"/>
          <w:b/>
          <w:bCs/>
          <w:sz w:val="32"/>
          <w:szCs w:val="32"/>
        </w:rPr>
        <w:t>一、项目概况</w:t>
      </w:r>
    </w:p>
    <w:p w14:paraId="485886F3" w14:textId="5461A044" w:rsidR="00C1201F" w:rsidRDefault="00000000">
      <w:pPr>
        <w:adjustRightInd w:val="0"/>
        <w:snapToGrid w:val="0"/>
        <w:spacing w:line="600" w:lineRule="exact"/>
        <w:ind w:firstLineChars="200" w:firstLine="640"/>
        <w:rPr>
          <w:rFonts w:ascii="仿宋_GB2312" w:eastAsia="仿宋_GB2312" w:hAnsiTheme="minorEastAsia" w:cstheme="minorEastAsia"/>
          <w:b/>
          <w:bCs/>
          <w:sz w:val="32"/>
          <w:szCs w:val="32"/>
        </w:rPr>
      </w:pPr>
      <w:r>
        <w:rPr>
          <w:rFonts w:ascii="仿宋_GB2312" w:eastAsia="仿宋_GB2312" w:hAnsiTheme="minorEastAsia" w:cstheme="minorEastAsia" w:hint="eastAsia"/>
          <w:sz w:val="32"/>
          <w:szCs w:val="32"/>
        </w:rPr>
        <w:t>1</w:t>
      </w:r>
      <w:r w:rsidR="007A5661">
        <w:rPr>
          <w:rFonts w:ascii="仿宋_GB2312" w:eastAsia="仿宋_GB2312" w:hAnsiTheme="minorEastAsia" w:cstheme="minorEastAsia" w:hint="eastAsia"/>
          <w:sz w:val="32"/>
          <w:szCs w:val="32"/>
        </w:rPr>
        <w:t>.</w:t>
      </w:r>
      <w:r>
        <w:rPr>
          <w:rFonts w:ascii="仿宋_GB2312" w:eastAsia="仿宋_GB2312" w:hAnsiTheme="minorEastAsia" w:cstheme="minorEastAsia" w:hint="eastAsia"/>
          <w:sz w:val="32"/>
          <w:szCs w:val="32"/>
        </w:rPr>
        <w:t>项目名称：湖南城陵矶临港高新产业园二期宿舍家具采购安装项目。</w:t>
      </w:r>
    </w:p>
    <w:p w14:paraId="073DEBFA" w14:textId="13EDAF36" w:rsidR="00C1201F" w:rsidRDefault="00000000">
      <w:pPr>
        <w:adjustRightInd w:val="0"/>
        <w:snapToGrid w:val="0"/>
        <w:spacing w:line="6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2</w:t>
      </w:r>
      <w:r w:rsidR="007A5661">
        <w:rPr>
          <w:rFonts w:ascii="仿宋_GB2312" w:eastAsia="仿宋_GB2312" w:hAnsiTheme="minorEastAsia" w:cstheme="minorEastAsia" w:hint="eastAsia"/>
          <w:sz w:val="32"/>
          <w:szCs w:val="32"/>
        </w:rPr>
        <w:t>.</w:t>
      </w:r>
      <w:r>
        <w:rPr>
          <w:rFonts w:ascii="仿宋_GB2312" w:eastAsia="仿宋_GB2312" w:hAnsiTheme="minorEastAsia" w:cstheme="minorEastAsia" w:hint="eastAsia"/>
          <w:sz w:val="32"/>
          <w:szCs w:val="32"/>
        </w:rPr>
        <w:t>交货地点：湖南城陵矶新港区临港高新产业园二期宿舍区。</w:t>
      </w:r>
    </w:p>
    <w:p w14:paraId="6D92852C" w14:textId="14871FB2" w:rsidR="00C1201F" w:rsidRDefault="00000000">
      <w:pPr>
        <w:adjustRightInd w:val="0"/>
        <w:snapToGrid w:val="0"/>
        <w:spacing w:line="6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3</w:t>
      </w:r>
      <w:r w:rsidR="007A5661">
        <w:rPr>
          <w:rFonts w:ascii="仿宋_GB2312" w:eastAsia="仿宋_GB2312" w:hAnsiTheme="minorEastAsia" w:cstheme="minorEastAsia" w:hint="eastAsia"/>
          <w:sz w:val="32"/>
          <w:szCs w:val="32"/>
        </w:rPr>
        <w:t>.</w:t>
      </w:r>
      <w:r>
        <w:rPr>
          <w:rFonts w:ascii="仿宋_GB2312" w:eastAsia="仿宋_GB2312" w:hAnsiTheme="minorEastAsia" w:cstheme="minorEastAsia" w:hint="eastAsia"/>
          <w:sz w:val="32"/>
          <w:szCs w:val="32"/>
        </w:rPr>
        <w:t>项目基本情况：湖南城陵矶临港高新产业园（二期）宿舍家具采购安装项目：四人间宿舍132间，上床下桌组合家具528套(木质床铺)；双人间宿舍72间，单人床、衣柜、桌椅、床垫等144套；单人间宿舍22间，单人床、衣柜、桌椅</w:t>
      </w:r>
      <w:r w:rsidR="00764A3C">
        <w:rPr>
          <w:rFonts w:ascii="仿宋_GB2312" w:eastAsia="仿宋_GB2312" w:hAnsiTheme="minorEastAsia" w:cstheme="minorEastAsia" w:hint="eastAsia"/>
          <w:sz w:val="32"/>
          <w:szCs w:val="32"/>
        </w:rPr>
        <w:t>、床垫</w:t>
      </w:r>
      <w:r>
        <w:rPr>
          <w:rFonts w:ascii="仿宋_GB2312" w:eastAsia="仿宋_GB2312" w:hAnsiTheme="minorEastAsia" w:cstheme="minorEastAsia" w:hint="eastAsia"/>
          <w:sz w:val="32"/>
          <w:szCs w:val="32"/>
        </w:rPr>
        <w:t>等22套；家具采购数量及相关参数详见</w:t>
      </w:r>
      <w:r>
        <w:rPr>
          <w:rFonts w:ascii="仿宋_GB2312" w:eastAsia="仿宋_GB2312" w:hAnsiTheme="minorEastAsia" w:cstheme="minorEastAsia" w:hint="eastAsia"/>
          <w:b/>
          <w:bCs/>
          <w:sz w:val="32"/>
          <w:szCs w:val="32"/>
        </w:rPr>
        <w:t>附件</w:t>
      </w:r>
      <w:r>
        <w:rPr>
          <w:rFonts w:ascii="仿宋_GB2312" w:eastAsia="仿宋_GB2312" w:hAnsiTheme="minorEastAsia" w:cstheme="minorEastAsia" w:hint="eastAsia"/>
          <w:sz w:val="32"/>
          <w:szCs w:val="32"/>
        </w:rPr>
        <w:t>清单，</w:t>
      </w:r>
    </w:p>
    <w:p w14:paraId="290BE165" w14:textId="1789DCA2" w:rsidR="00C1201F" w:rsidRDefault="00000000">
      <w:pPr>
        <w:adjustRightInd w:val="0"/>
        <w:snapToGrid w:val="0"/>
        <w:spacing w:line="6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4</w:t>
      </w:r>
      <w:r w:rsidR="007A5661">
        <w:rPr>
          <w:rFonts w:ascii="仿宋_GB2312" w:eastAsia="仿宋_GB2312" w:hAnsiTheme="minorEastAsia" w:cstheme="minorEastAsia" w:hint="eastAsia"/>
          <w:sz w:val="32"/>
          <w:szCs w:val="32"/>
        </w:rPr>
        <w:t>.</w:t>
      </w:r>
      <w:r>
        <w:rPr>
          <w:rFonts w:ascii="仿宋_GB2312" w:eastAsia="仿宋_GB2312" w:hAnsiTheme="minorEastAsia" w:cstheme="minorEastAsia" w:hint="eastAsia"/>
          <w:sz w:val="32"/>
          <w:szCs w:val="32"/>
        </w:rPr>
        <w:t>招标控制价：18187</w:t>
      </w:r>
      <w:r>
        <w:rPr>
          <w:rFonts w:ascii="仿宋_GB2312" w:eastAsia="仿宋_GB2312" w:hAnsiTheme="minorEastAsia" w:cstheme="minorEastAsia"/>
          <w:sz w:val="32"/>
          <w:szCs w:val="32"/>
        </w:rPr>
        <w:t>00</w:t>
      </w:r>
      <w:r>
        <w:rPr>
          <w:rFonts w:ascii="仿宋_GB2312" w:eastAsia="仿宋_GB2312" w:hAnsiTheme="minorEastAsia" w:cstheme="minorEastAsia" w:hint="eastAsia"/>
          <w:sz w:val="32"/>
          <w:szCs w:val="32"/>
        </w:rPr>
        <w:t>元。含家具深化设计、制图、人工、材料、制造、配件、包装、运输、保险、装卸、安装、成品保护、维护、验收、售后服务、合理利润、税金等完成本工程所涉及到的所有费用。</w:t>
      </w:r>
    </w:p>
    <w:p w14:paraId="47D2B5A2" w14:textId="5ECBEDF7" w:rsidR="00C1201F" w:rsidRDefault="00000000">
      <w:pPr>
        <w:adjustRightInd w:val="0"/>
        <w:snapToGrid w:val="0"/>
        <w:spacing w:line="600" w:lineRule="exact"/>
        <w:ind w:firstLineChars="200" w:firstLine="640"/>
        <w:rPr>
          <w:rFonts w:ascii="仿宋_GB2312" w:eastAsia="仿宋_GB2312" w:hAnsiTheme="minorEastAsia" w:cstheme="minorEastAsia"/>
          <w:color w:val="000000" w:themeColor="text1"/>
          <w:sz w:val="32"/>
          <w:szCs w:val="32"/>
        </w:rPr>
      </w:pPr>
      <w:r>
        <w:rPr>
          <w:rFonts w:ascii="仿宋_GB2312" w:eastAsia="仿宋_GB2312" w:hAnsiTheme="minorEastAsia" w:cstheme="minorEastAsia" w:hint="eastAsia"/>
          <w:color w:val="000000" w:themeColor="text1"/>
          <w:sz w:val="32"/>
          <w:szCs w:val="32"/>
        </w:rPr>
        <w:t>5</w:t>
      </w:r>
      <w:r w:rsidR="007A5661">
        <w:rPr>
          <w:rFonts w:ascii="仿宋_GB2312" w:eastAsia="仿宋_GB2312" w:hAnsiTheme="minorEastAsia" w:cstheme="minorEastAsia" w:hint="eastAsia"/>
          <w:color w:val="000000" w:themeColor="text1"/>
          <w:sz w:val="32"/>
          <w:szCs w:val="32"/>
        </w:rPr>
        <w:t>.</w:t>
      </w:r>
      <w:r>
        <w:rPr>
          <w:rFonts w:ascii="仿宋_GB2312" w:eastAsia="仿宋_GB2312" w:hAnsiTheme="minorEastAsia" w:cstheme="minorEastAsia" w:hint="eastAsia"/>
          <w:color w:val="000000" w:themeColor="text1"/>
          <w:sz w:val="32"/>
          <w:szCs w:val="32"/>
        </w:rPr>
        <w:t>工期要求：62间四人间共248套上床下桌组合家具20日历天，其余最长50日历天（含供货、安装工期）。</w:t>
      </w:r>
    </w:p>
    <w:p w14:paraId="798EEECD" w14:textId="3579CA4D" w:rsidR="00C1201F" w:rsidRDefault="00000000">
      <w:pPr>
        <w:adjustRightInd w:val="0"/>
        <w:snapToGrid w:val="0"/>
        <w:spacing w:line="600" w:lineRule="exact"/>
        <w:ind w:firstLineChars="200" w:firstLine="640"/>
        <w:rPr>
          <w:rFonts w:ascii="仿宋_GB2312" w:eastAsia="仿宋_GB2312" w:hAnsiTheme="minorEastAsia" w:cstheme="minorEastAsia"/>
          <w:color w:val="000000" w:themeColor="text1"/>
          <w:sz w:val="32"/>
          <w:szCs w:val="32"/>
        </w:rPr>
      </w:pPr>
      <w:r>
        <w:rPr>
          <w:rFonts w:ascii="仿宋_GB2312" w:eastAsia="仿宋_GB2312" w:hAnsiTheme="minorEastAsia" w:cstheme="minorEastAsia" w:hint="eastAsia"/>
          <w:color w:val="000000" w:themeColor="text1"/>
          <w:sz w:val="32"/>
          <w:szCs w:val="32"/>
        </w:rPr>
        <w:t>6</w:t>
      </w:r>
      <w:r w:rsidR="007A5661">
        <w:rPr>
          <w:rFonts w:ascii="仿宋_GB2312" w:eastAsia="仿宋_GB2312" w:hAnsiTheme="minorEastAsia" w:cstheme="minorEastAsia" w:hint="eastAsia"/>
          <w:color w:val="000000" w:themeColor="text1"/>
          <w:sz w:val="32"/>
          <w:szCs w:val="32"/>
        </w:rPr>
        <w:t>.</w:t>
      </w:r>
      <w:r>
        <w:rPr>
          <w:rFonts w:ascii="仿宋_GB2312" w:eastAsia="仿宋_GB2312" w:hAnsiTheme="minorEastAsia" w:cstheme="minorEastAsia" w:hint="eastAsia"/>
          <w:color w:val="000000" w:themeColor="text1"/>
          <w:sz w:val="32"/>
          <w:szCs w:val="32"/>
        </w:rPr>
        <w:t>质量要求：货物符合国家规定的家具有关制造验收合</w:t>
      </w:r>
      <w:r>
        <w:rPr>
          <w:rFonts w:ascii="仿宋_GB2312" w:eastAsia="仿宋_GB2312" w:hAnsiTheme="minorEastAsia" w:cstheme="minorEastAsia" w:hint="eastAsia"/>
          <w:color w:val="000000" w:themeColor="text1"/>
          <w:sz w:val="32"/>
          <w:szCs w:val="32"/>
        </w:rPr>
        <w:lastRenderedPageBreak/>
        <w:t>格标准。</w:t>
      </w:r>
    </w:p>
    <w:p w14:paraId="7B6C1E56" w14:textId="2EF728AD" w:rsidR="00C1201F" w:rsidRDefault="00000000">
      <w:pPr>
        <w:adjustRightInd w:val="0"/>
        <w:snapToGrid w:val="0"/>
        <w:spacing w:line="600" w:lineRule="exact"/>
        <w:ind w:firstLineChars="200" w:firstLine="640"/>
        <w:rPr>
          <w:rFonts w:ascii="仿宋_GB2312" w:eastAsia="仿宋_GB2312" w:hAnsiTheme="minorEastAsia" w:cstheme="minorEastAsia"/>
          <w:color w:val="000000" w:themeColor="text1"/>
          <w:sz w:val="32"/>
          <w:szCs w:val="32"/>
        </w:rPr>
      </w:pPr>
      <w:r>
        <w:rPr>
          <w:rFonts w:ascii="仿宋_GB2312" w:eastAsia="仿宋_GB2312" w:hAnsiTheme="minorEastAsia" w:cstheme="minorEastAsia" w:hint="eastAsia"/>
          <w:color w:val="000000" w:themeColor="text1"/>
          <w:sz w:val="32"/>
          <w:szCs w:val="32"/>
        </w:rPr>
        <w:t>7</w:t>
      </w:r>
      <w:r w:rsidR="007A5661">
        <w:rPr>
          <w:rFonts w:ascii="仿宋_GB2312" w:eastAsia="仿宋_GB2312" w:hAnsiTheme="minorEastAsia" w:cstheme="minorEastAsia" w:hint="eastAsia"/>
          <w:color w:val="000000" w:themeColor="text1"/>
          <w:sz w:val="32"/>
          <w:szCs w:val="32"/>
        </w:rPr>
        <w:t>.</w:t>
      </w:r>
      <w:r>
        <w:rPr>
          <w:rFonts w:ascii="仿宋_GB2312" w:eastAsia="仿宋_GB2312" w:hAnsiTheme="minorEastAsia" w:cstheme="minorEastAsia" w:hint="eastAsia"/>
          <w:color w:val="000000" w:themeColor="text1"/>
          <w:sz w:val="32"/>
          <w:szCs w:val="32"/>
        </w:rPr>
        <w:t>质保期：2年（因产品质量问题，2年内免费维修及更换相关配件）。</w:t>
      </w:r>
    </w:p>
    <w:p w14:paraId="7DD4D0C9" w14:textId="77777777" w:rsidR="00C1201F" w:rsidRDefault="00000000">
      <w:pPr>
        <w:pStyle w:val="a4"/>
        <w:adjustRightInd w:val="0"/>
        <w:snapToGrid w:val="0"/>
        <w:spacing w:line="600" w:lineRule="exact"/>
        <w:rPr>
          <w:rFonts w:ascii="楷体" w:eastAsia="楷体" w:hAnsi="楷体" w:cstheme="minorEastAsia"/>
          <w:b/>
          <w:bCs/>
          <w:sz w:val="32"/>
          <w:szCs w:val="32"/>
        </w:rPr>
      </w:pPr>
      <w:r>
        <w:rPr>
          <w:rFonts w:ascii="楷体" w:eastAsia="楷体" w:hAnsi="楷体" w:cstheme="minorEastAsia" w:hint="eastAsia"/>
          <w:b/>
          <w:bCs/>
          <w:sz w:val="32"/>
          <w:szCs w:val="32"/>
        </w:rPr>
        <w:t>二、投标人资格要求</w:t>
      </w:r>
    </w:p>
    <w:p w14:paraId="685A9F7C" w14:textId="77777777" w:rsidR="00C1201F" w:rsidRDefault="00000000">
      <w:pPr>
        <w:adjustRightInd w:val="0"/>
        <w:snapToGrid w:val="0"/>
        <w:spacing w:line="6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1.投标人须在中华人民共和国境内（不含港澳台地区）注册、具有独立法人资格、营业执照处于有效期内（三证或五证合一有效），并具有与本招标项目相应的供货能力；</w:t>
      </w:r>
    </w:p>
    <w:p w14:paraId="77A54A9C" w14:textId="77777777" w:rsidR="00C1201F" w:rsidRDefault="00000000">
      <w:pPr>
        <w:adjustRightInd w:val="0"/>
        <w:snapToGrid w:val="0"/>
        <w:spacing w:line="6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2.投标人需为制造商(生产厂家)或者制造商(生产厂家)授权委托的代理商或经销商,提供有效的授权证明，一个制造商仅能委托一个代理商或经销商参加投标，不接受联合体投标；</w:t>
      </w:r>
    </w:p>
    <w:p w14:paraId="1B2C3876" w14:textId="77777777" w:rsidR="00C1201F" w:rsidRDefault="00000000">
      <w:pPr>
        <w:adjustRightInd w:val="0"/>
        <w:snapToGrid w:val="0"/>
        <w:spacing w:line="6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3.投标人未被最高人民法院在“信用中国”网站（</w:t>
      </w:r>
      <w:r>
        <w:fldChar w:fldCharType="begin"/>
      </w:r>
      <w:r>
        <w:instrText>HYPERLINK "http://www.creditchina.gov.cn/"</w:instrText>
      </w:r>
      <w:r>
        <w:fldChar w:fldCharType="separate"/>
      </w:r>
      <w:r>
        <w:rPr>
          <w:rFonts w:ascii="仿宋_GB2312" w:eastAsia="仿宋_GB2312" w:hAnsiTheme="minorEastAsia" w:cstheme="minorEastAsia" w:hint="eastAsia"/>
          <w:sz w:val="32"/>
          <w:szCs w:val="32"/>
        </w:rPr>
        <w:t>www.creditchina.gov.cn</w:t>
      </w:r>
      <w:r>
        <w:rPr>
          <w:rFonts w:ascii="仿宋_GB2312" w:eastAsia="仿宋_GB2312" w:hAnsiTheme="minorEastAsia" w:cstheme="minorEastAsia"/>
          <w:sz w:val="32"/>
          <w:szCs w:val="32"/>
        </w:rPr>
        <w:fldChar w:fldCharType="end"/>
      </w:r>
      <w:r>
        <w:rPr>
          <w:rFonts w:ascii="仿宋_GB2312" w:eastAsia="仿宋_GB2312" w:hAnsiTheme="minorEastAsia" w:cstheme="minorEastAsia" w:hint="eastAsia"/>
          <w:sz w:val="32"/>
          <w:szCs w:val="32"/>
        </w:rPr>
        <w:t>）或各级信用信息共享平台中列入失信被执行人名单。</w:t>
      </w:r>
    </w:p>
    <w:p w14:paraId="0A7ECF07" w14:textId="77777777" w:rsidR="00C1201F" w:rsidRDefault="00000000">
      <w:pPr>
        <w:pStyle w:val="a4"/>
        <w:adjustRightInd w:val="0"/>
        <w:snapToGrid w:val="0"/>
        <w:spacing w:line="600" w:lineRule="exact"/>
        <w:rPr>
          <w:rFonts w:ascii="黑体" w:eastAsia="黑体" w:hAnsi="黑体" w:cstheme="minorEastAsia"/>
          <w:sz w:val="32"/>
          <w:szCs w:val="32"/>
        </w:rPr>
      </w:pPr>
      <w:bookmarkStart w:id="1" w:name="_Toc2666_WPSOffice_Level1"/>
      <w:r>
        <w:rPr>
          <w:rFonts w:ascii="楷体" w:eastAsia="楷体" w:hAnsi="楷体" w:cstheme="minorEastAsia" w:hint="eastAsia"/>
          <w:b/>
          <w:bCs/>
          <w:sz w:val="32"/>
          <w:szCs w:val="32"/>
        </w:rPr>
        <w:t>三、评标办法及资格审查方式</w:t>
      </w:r>
      <w:bookmarkEnd w:id="1"/>
    </w:p>
    <w:p w14:paraId="3DD8EFF2" w14:textId="0F848C43" w:rsidR="00C1201F" w:rsidRDefault="00000000">
      <w:pPr>
        <w:pStyle w:val="a4"/>
        <w:spacing w:line="6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1.评标办法：“</w:t>
      </w:r>
      <w:r w:rsidR="007A5661">
        <w:rPr>
          <w:rFonts w:ascii="仿宋_GB2312" w:eastAsia="仿宋_GB2312" w:hAnsiTheme="minorEastAsia" w:cstheme="minorEastAsia" w:hint="eastAsia"/>
          <w:sz w:val="32"/>
          <w:szCs w:val="32"/>
        </w:rPr>
        <w:t>综合评分法</w:t>
      </w:r>
      <w:r>
        <w:rPr>
          <w:rFonts w:ascii="仿宋_GB2312" w:eastAsia="仿宋_GB2312" w:hAnsiTheme="minorEastAsia" w:cstheme="minorEastAsia" w:hint="eastAsia"/>
          <w:sz w:val="32"/>
          <w:szCs w:val="32"/>
        </w:rPr>
        <w:t>”。</w:t>
      </w:r>
    </w:p>
    <w:p w14:paraId="4679FDCA" w14:textId="77777777" w:rsidR="00C1201F" w:rsidRDefault="00000000">
      <w:pPr>
        <w:pStyle w:val="a4"/>
        <w:spacing w:line="6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2.资格审查方式：开标</w:t>
      </w:r>
      <w:proofErr w:type="gramStart"/>
      <w:r>
        <w:rPr>
          <w:rFonts w:ascii="仿宋_GB2312" w:eastAsia="仿宋_GB2312" w:hAnsiTheme="minorEastAsia" w:cstheme="minorEastAsia" w:hint="eastAsia"/>
          <w:sz w:val="32"/>
          <w:szCs w:val="32"/>
        </w:rPr>
        <w:t>后资格</w:t>
      </w:r>
      <w:proofErr w:type="gramEnd"/>
      <w:r>
        <w:rPr>
          <w:rFonts w:ascii="仿宋_GB2312" w:eastAsia="仿宋_GB2312" w:hAnsiTheme="minorEastAsia" w:cstheme="minorEastAsia" w:hint="eastAsia"/>
          <w:sz w:val="32"/>
          <w:szCs w:val="32"/>
        </w:rPr>
        <w:t>审查。提供授权委托书、营业执照、资质证书（授权证明）、“信用中国”的查询报告、投标保证金银行转账回单，以上复印件加盖公章。</w:t>
      </w:r>
    </w:p>
    <w:p w14:paraId="510A1748" w14:textId="77777777" w:rsidR="00C1201F" w:rsidRDefault="00000000">
      <w:pPr>
        <w:pStyle w:val="a4"/>
        <w:adjustRightInd w:val="0"/>
        <w:snapToGrid w:val="0"/>
        <w:spacing w:line="600" w:lineRule="exact"/>
        <w:rPr>
          <w:rFonts w:ascii="楷体" w:eastAsia="楷体" w:hAnsi="楷体" w:cstheme="minorEastAsia"/>
          <w:b/>
          <w:bCs/>
          <w:sz w:val="32"/>
          <w:szCs w:val="32"/>
        </w:rPr>
      </w:pPr>
      <w:r>
        <w:rPr>
          <w:rFonts w:ascii="楷体" w:eastAsia="楷体" w:hAnsi="楷体" w:cstheme="minorEastAsia" w:hint="eastAsia"/>
          <w:b/>
          <w:bCs/>
          <w:sz w:val="32"/>
          <w:szCs w:val="32"/>
        </w:rPr>
        <w:t>四、投标保证</w:t>
      </w:r>
    </w:p>
    <w:p w14:paraId="0B2C0A63" w14:textId="0FBC209B" w:rsidR="00C1201F" w:rsidRDefault="007A5661">
      <w:pPr>
        <w:adjustRightInd w:val="0"/>
        <w:snapToGrid w:val="0"/>
        <w:spacing w:line="6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sz w:val="32"/>
          <w:szCs w:val="32"/>
        </w:rPr>
        <w:t>1.</w:t>
      </w:r>
      <w:r>
        <w:rPr>
          <w:rFonts w:ascii="仿宋_GB2312" w:eastAsia="仿宋_GB2312" w:hAnsiTheme="minorEastAsia" w:cstheme="minorEastAsia" w:hint="eastAsia"/>
          <w:sz w:val="32"/>
          <w:szCs w:val="32"/>
        </w:rPr>
        <w:t>投标保证金的金额（人民币）：壹拾伍万元整（￥150000.00元）；</w:t>
      </w:r>
    </w:p>
    <w:p w14:paraId="33973AA7" w14:textId="77777777" w:rsidR="00C1201F" w:rsidRDefault="00000000">
      <w:pPr>
        <w:adjustRightInd w:val="0"/>
        <w:snapToGrid w:val="0"/>
        <w:spacing w:line="6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2．投标保证金到账截止时间：202</w:t>
      </w:r>
      <w:r>
        <w:rPr>
          <w:rFonts w:ascii="仿宋_GB2312" w:eastAsia="仿宋_GB2312" w:hAnsiTheme="minorEastAsia" w:cstheme="minorEastAsia"/>
          <w:sz w:val="32"/>
          <w:szCs w:val="32"/>
        </w:rPr>
        <w:t>3</w:t>
      </w:r>
      <w:r>
        <w:rPr>
          <w:rFonts w:ascii="仿宋_GB2312" w:eastAsia="仿宋_GB2312" w:hAnsiTheme="minorEastAsia" w:cstheme="minorEastAsia" w:hint="eastAsia"/>
          <w:sz w:val="32"/>
          <w:szCs w:val="32"/>
        </w:rPr>
        <w:t>年9月15日9时00</w:t>
      </w:r>
      <w:r>
        <w:rPr>
          <w:rFonts w:ascii="仿宋_GB2312" w:eastAsia="仿宋_GB2312" w:hAnsiTheme="minorEastAsia" w:cstheme="minorEastAsia" w:hint="eastAsia"/>
          <w:sz w:val="32"/>
          <w:szCs w:val="32"/>
        </w:rPr>
        <w:lastRenderedPageBreak/>
        <w:t>分前到账；</w:t>
      </w:r>
    </w:p>
    <w:p w14:paraId="4BB1E578" w14:textId="4E382529" w:rsidR="00C1201F" w:rsidRDefault="00000000">
      <w:pPr>
        <w:adjustRightInd w:val="0"/>
        <w:snapToGrid w:val="0"/>
        <w:spacing w:line="6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3．缴纳方式：银行转账。投标保证金从投标人单位的基本账户以银行转账方式一次性按时、足额转入我</w:t>
      </w:r>
      <w:r w:rsidR="00F87C44">
        <w:rPr>
          <w:rFonts w:ascii="仿宋_GB2312" w:eastAsia="仿宋_GB2312" w:hAnsiTheme="minorEastAsia" w:cstheme="minorEastAsia" w:hint="eastAsia"/>
          <w:sz w:val="32"/>
          <w:szCs w:val="32"/>
        </w:rPr>
        <w:t>公</w:t>
      </w:r>
      <w:r>
        <w:rPr>
          <w:rFonts w:ascii="仿宋_GB2312" w:eastAsia="仿宋_GB2312" w:hAnsiTheme="minorEastAsia" w:cstheme="minorEastAsia" w:hint="eastAsia"/>
          <w:sz w:val="32"/>
          <w:szCs w:val="32"/>
        </w:rPr>
        <w:t>司指定账号。未中标单位投标保证金在确定中标人后3天内原路退还，不计利息。缴款账号信息如下：</w:t>
      </w:r>
    </w:p>
    <w:p w14:paraId="02BD0D68" w14:textId="77777777" w:rsidR="00C1201F" w:rsidRDefault="00000000">
      <w:pPr>
        <w:adjustRightInd w:val="0"/>
        <w:snapToGrid w:val="0"/>
        <w:spacing w:line="6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账户名：湖南临港开发投资集团有限公司</w:t>
      </w:r>
    </w:p>
    <w:p w14:paraId="29B7F5F8" w14:textId="77777777" w:rsidR="00C1201F" w:rsidRDefault="00000000">
      <w:pPr>
        <w:adjustRightInd w:val="0"/>
        <w:snapToGrid w:val="0"/>
        <w:spacing w:line="6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开户行：建行岳阳城陵矶支行</w:t>
      </w:r>
    </w:p>
    <w:p w14:paraId="116404DD" w14:textId="77777777" w:rsidR="00C1201F" w:rsidRDefault="00000000">
      <w:pPr>
        <w:adjustRightInd w:val="0"/>
        <w:snapToGrid w:val="0"/>
        <w:spacing w:line="6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银行账号：4300　1650　0660　5250　1462</w:t>
      </w:r>
    </w:p>
    <w:p w14:paraId="451B4DA1" w14:textId="77777777" w:rsidR="00C1201F" w:rsidRDefault="00000000">
      <w:pPr>
        <w:pStyle w:val="a4"/>
        <w:adjustRightInd w:val="0"/>
        <w:snapToGrid w:val="0"/>
        <w:spacing w:line="600" w:lineRule="exact"/>
        <w:rPr>
          <w:rFonts w:ascii="楷体" w:eastAsia="楷体" w:hAnsi="楷体" w:cstheme="minorEastAsia"/>
          <w:b/>
          <w:bCs/>
          <w:sz w:val="32"/>
          <w:szCs w:val="32"/>
        </w:rPr>
      </w:pPr>
      <w:r>
        <w:rPr>
          <w:rFonts w:ascii="楷体" w:eastAsia="楷体" w:hAnsi="楷体" w:cstheme="minorEastAsia" w:hint="eastAsia"/>
          <w:b/>
          <w:bCs/>
          <w:sz w:val="32"/>
          <w:szCs w:val="32"/>
        </w:rPr>
        <w:t>五、招标文件获取</w:t>
      </w:r>
    </w:p>
    <w:p w14:paraId="437DEDEF" w14:textId="77777777" w:rsidR="00C1201F" w:rsidRDefault="00000000">
      <w:pPr>
        <w:adjustRightInd w:val="0"/>
        <w:snapToGrid w:val="0"/>
        <w:spacing w:line="600" w:lineRule="exact"/>
        <w:ind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凡有意参加本次投标的单位，请于2023年9月8日至2023年9月14日登录湖南临港开发投资集团有限公司官网（http://hngtjt.cn/）下载招标文件、家具采购清单。</w:t>
      </w:r>
    </w:p>
    <w:p w14:paraId="511DB880" w14:textId="77777777" w:rsidR="00C1201F" w:rsidRDefault="00000000">
      <w:pPr>
        <w:pStyle w:val="a4"/>
        <w:adjustRightInd w:val="0"/>
        <w:snapToGrid w:val="0"/>
        <w:spacing w:line="600" w:lineRule="exact"/>
        <w:rPr>
          <w:rFonts w:ascii="楷体" w:eastAsia="楷体" w:hAnsi="楷体" w:cstheme="minorEastAsia"/>
          <w:b/>
          <w:bCs/>
          <w:sz w:val="32"/>
          <w:szCs w:val="32"/>
        </w:rPr>
      </w:pPr>
      <w:r>
        <w:rPr>
          <w:rFonts w:ascii="楷体" w:eastAsia="楷体" w:hAnsi="楷体" w:cstheme="minorEastAsia" w:hint="eastAsia"/>
          <w:b/>
          <w:bCs/>
          <w:sz w:val="32"/>
          <w:szCs w:val="32"/>
        </w:rPr>
        <w:t>六、投标文件递交</w:t>
      </w:r>
    </w:p>
    <w:p w14:paraId="7C3BD5B2" w14:textId="77777777" w:rsidR="00C1201F" w:rsidRDefault="00000000">
      <w:pPr>
        <w:adjustRightInd w:val="0"/>
        <w:snapToGrid w:val="0"/>
        <w:spacing w:line="6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投标文件须包含授权委托书及身份证明、营业执照、资质证书、投标保证金银行转账回单、“信用中国”的查询报告、投标清单（以上复印件须加盖公章），投标文件递交的截止时间及开标时间为2023年9月15日上午10时00分，开标地点为湖南城陵矶临港高新产业园2栋21楼港投集团2101会议室。</w:t>
      </w:r>
    </w:p>
    <w:p w14:paraId="1E820DA5" w14:textId="77777777" w:rsidR="00C1201F" w:rsidRDefault="00000000">
      <w:pPr>
        <w:pStyle w:val="a4"/>
        <w:adjustRightInd w:val="0"/>
        <w:snapToGrid w:val="0"/>
        <w:spacing w:line="600" w:lineRule="exact"/>
        <w:rPr>
          <w:rFonts w:ascii="楷体" w:eastAsia="楷体" w:hAnsi="楷体" w:cstheme="minorEastAsia"/>
          <w:b/>
          <w:bCs/>
          <w:sz w:val="32"/>
          <w:szCs w:val="32"/>
        </w:rPr>
      </w:pPr>
      <w:r>
        <w:rPr>
          <w:rFonts w:ascii="楷体" w:eastAsia="楷体" w:hAnsi="楷体" w:cstheme="minorEastAsia" w:hint="eastAsia"/>
          <w:b/>
          <w:bCs/>
          <w:sz w:val="32"/>
          <w:szCs w:val="32"/>
        </w:rPr>
        <w:t>七、发布公告的媒介</w:t>
      </w:r>
    </w:p>
    <w:p w14:paraId="7E522FB4" w14:textId="77777777" w:rsidR="00C1201F" w:rsidRDefault="00000000" w:rsidP="007A5661">
      <w:pPr>
        <w:wordWrap w:val="0"/>
        <w:adjustRightInd w:val="0"/>
        <w:snapToGrid w:val="0"/>
        <w:spacing w:line="6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招标公告在湖南临港开发投资集团有限公司官网（http://hngtjt.cn/）发布。</w:t>
      </w:r>
    </w:p>
    <w:p w14:paraId="31FD1882" w14:textId="77777777" w:rsidR="00C1201F" w:rsidRDefault="00000000">
      <w:pPr>
        <w:pStyle w:val="a4"/>
        <w:adjustRightInd w:val="0"/>
        <w:snapToGrid w:val="0"/>
        <w:spacing w:line="600" w:lineRule="exact"/>
        <w:rPr>
          <w:rFonts w:ascii="楷体" w:eastAsia="楷体" w:hAnsi="楷体" w:cstheme="minorEastAsia"/>
          <w:b/>
          <w:bCs/>
          <w:sz w:val="32"/>
          <w:szCs w:val="32"/>
        </w:rPr>
      </w:pPr>
      <w:r>
        <w:rPr>
          <w:rFonts w:ascii="楷体" w:eastAsia="楷体" w:hAnsi="楷体" w:cstheme="minorEastAsia" w:hint="eastAsia"/>
          <w:b/>
          <w:bCs/>
          <w:sz w:val="32"/>
          <w:szCs w:val="32"/>
        </w:rPr>
        <w:t>八、评标小组</w:t>
      </w:r>
    </w:p>
    <w:p w14:paraId="55A2007A" w14:textId="77777777" w:rsidR="00C1201F" w:rsidRDefault="00000000">
      <w:pPr>
        <w:adjustRightInd w:val="0"/>
        <w:snapToGrid w:val="0"/>
        <w:spacing w:line="6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lastRenderedPageBreak/>
        <w:t>本次评标过程由我公司自行组织，集团纪检监察室进行监督。</w:t>
      </w:r>
    </w:p>
    <w:p w14:paraId="42F92C93" w14:textId="77777777" w:rsidR="00C1201F" w:rsidRDefault="00000000">
      <w:pPr>
        <w:pStyle w:val="a4"/>
        <w:adjustRightInd w:val="0"/>
        <w:snapToGrid w:val="0"/>
        <w:spacing w:line="600" w:lineRule="exact"/>
        <w:rPr>
          <w:rFonts w:ascii="楷体" w:eastAsia="楷体" w:hAnsi="楷体" w:cstheme="minorEastAsia"/>
          <w:b/>
          <w:bCs/>
          <w:sz w:val="32"/>
          <w:szCs w:val="32"/>
        </w:rPr>
      </w:pPr>
      <w:r>
        <w:rPr>
          <w:rFonts w:ascii="楷体" w:eastAsia="楷体" w:hAnsi="楷体" w:cstheme="minorEastAsia" w:hint="eastAsia"/>
          <w:b/>
          <w:bCs/>
          <w:sz w:val="32"/>
          <w:szCs w:val="32"/>
        </w:rPr>
        <w:t>九、其它</w:t>
      </w:r>
    </w:p>
    <w:p w14:paraId="6C2FDE96" w14:textId="3DA69C57" w:rsidR="00C1201F" w:rsidRDefault="00000000">
      <w:pPr>
        <w:pStyle w:val="a4"/>
        <w:adjustRightInd w:val="0"/>
        <w:snapToGrid w:val="0"/>
        <w:spacing w:line="600" w:lineRule="exact"/>
        <w:ind w:firstLineChars="200" w:firstLine="640"/>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中标单位须遵守</w:t>
      </w:r>
      <w:r w:rsidR="00F87C44">
        <w:rPr>
          <w:rFonts w:ascii="仿宋_GB2312" w:eastAsia="仿宋_GB2312" w:hAnsiTheme="minorEastAsia" w:cstheme="minorEastAsia" w:hint="eastAsia"/>
          <w:sz w:val="32"/>
          <w:szCs w:val="32"/>
        </w:rPr>
        <w:t>我公司</w:t>
      </w:r>
      <w:r>
        <w:rPr>
          <w:rFonts w:ascii="仿宋_GB2312" w:eastAsia="仿宋_GB2312" w:hAnsiTheme="minorEastAsia" w:cstheme="minorEastAsia" w:hint="eastAsia"/>
          <w:sz w:val="32"/>
          <w:szCs w:val="32"/>
        </w:rPr>
        <w:t>相关管理制度，中标后三天内与我公司签订</w:t>
      </w:r>
      <w:r w:rsidR="00F74E74">
        <w:rPr>
          <w:rFonts w:ascii="仿宋_GB2312" w:eastAsia="仿宋_GB2312" w:hAnsiTheme="minorEastAsia" w:cstheme="minorEastAsia" w:hint="eastAsia"/>
          <w:sz w:val="32"/>
          <w:szCs w:val="32"/>
        </w:rPr>
        <w:t>采购安装</w:t>
      </w:r>
      <w:r>
        <w:rPr>
          <w:rFonts w:ascii="仿宋_GB2312" w:eastAsia="仿宋_GB2312" w:hAnsiTheme="minorEastAsia" w:cstheme="minorEastAsia" w:hint="eastAsia"/>
          <w:sz w:val="32"/>
          <w:szCs w:val="32"/>
        </w:rPr>
        <w:t>合同，如中标人违反我公司相关规定，将列入黑名单，5年内不允许再参与</w:t>
      </w:r>
      <w:r w:rsidR="00F87C44">
        <w:rPr>
          <w:rFonts w:ascii="仿宋_GB2312" w:eastAsia="仿宋_GB2312" w:hAnsiTheme="minorEastAsia" w:cstheme="minorEastAsia" w:hint="eastAsia"/>
          <w:sz w:val="32"/>
          <w:szCs w:val="32"/>
        </w:rPr>
        <w:t>我公司</w:t>
      </w:r>
      <w:r>
        <w:rPr>
          <w:rFonts w:ascii="仿宋_GB2312" w:eastAsia="仿宋_GB2312" w:hAnsiTheme="minorEastAsia" w:cstheme="minorEastAsia" w:hint="eastAsia"/>
          <w:sz w:val="32"/>
          <w:szCs w:val="32"/>
        </w:rPr>
        <w:t>业务，并按</w:t>
      </w:r>
      <w:r w:rsidR="00F87C44">
        <w:rPr>
          <w:rFonts w:ascii="仿宋_GB2312" w:eastAsia="仿宋_GB2312" w:hAnsiTheme="minorEastAsia" w:cstheme="minorEastAsia" w:hint="eastAsia"/>
          <w:sz w:val="32"/>
          <w:szCs w:val="32"/>
        </w:rPr>
        <w:t>我公司</w:t>
      </w:r>
      <w:r>
        <w:rPr>
          <w:rFonts w:ascii="仿宋_GB2312" w:eastAsia="仿宋_GB2312" w:hAnsiTheme="minorEastAsia" w:cstheme="minorEastAsia" w:hint="eastAsia"/>
          <w:sz w:val="32"/>
          <w:szCs w:val="32"/>
        </w:rPr>
        <w:t>制度进行相应处罚。</w:t>
      </w:r>
    </w:p>
    <w:p w14:paraId="037B22DF" w14:textId="77777777" w:rsidR="00C1201F" w:rsidRDefault="00000000">
      <w:pPr>
        <w:pStyle w:val="a4"/>
        <w:adjustRightInd w:val="0"/>
        <w:snapToGrid w:val="0"/>
        <w:spacing w:line="600" w:lineRule="exact"/>
        <w:rPr>
          <w:rFonts w:ascii="楷体" w:eastAsia="楷体" w:hAnsi="楷体" w:cstheme="minorEastAsia"/>
          <w:b/>
          <w:bCs/>
          <w:sz w:val="32"/>
          <w:szCs w:val="32"/>
        </w:rPr>
      </w:pPr>
      <w:r>
        <w:rPr>
          <w:rFonts w:ascii="楷体" w:eastAsia="楷体" w:hAnsi="楷体" w:cstheme="minorEastAsia" w:hint="eastAsia"/>
          <w:b/>
          <w:bCs/>
          <w:sz w:val="32"/>
          <w:szCs w:val="32"/>
        </w:rPr>
        <w:t>十、联系方式</w:t>
      </w:r>
    </w:p>
    <w:p w14:paraId="25F57A96" w14:textId="77777777" w:rsidR="00C1201F" w:rsidRDefault="00000000">
      <w:pPr>
        <w:pStyle w:val="a4"/>
        <w:adjustRightInd w:val="0"/>
        <w:snapToGrid w:val="0"/>
        <w:spacing w:line="600" w:lineRule="exac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 xml:space="preserve">招 标 人： 湖南临港开发投资集团有限公司 </w:t>
      </w:r>
    </w:p>
    <w:p w14:paraId="556CA176" w14:textId="77777777" w:rsidR="00C1201F" w:rsidRDefault="00000000">
      <w:pPr>
        <w:pStyle w:val="a4"/>
        <w:adjustRightInd w:val="0"/>
        <w:snapToGrid w:val="0"/>
        <w:spacing w:line="600" w:lineRule="exac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地    址： 湖南城陵矶临港高新产业园2栋21层</w:t>
      </w:r>
    </w:p>
    <w:p w14:paraId="437B04F5" w14:textId="77777777" w:rsidR="00C1201F" w:rsidRDefault="00000000">
      <w:pPr>
        <w:pStyle w:val="a4"/>
        <w:adjustRightInd w:val="0"/>
        <w:snapToGrid w:val="0"/>
        <w:spacing w:line="600" w:lineRule="exac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 xml:space="preserve">联 系 人： 李先生   </w:t>
      </w:r>
    </w:p>
    <w:p w14:paraId="617A03B8" w14:textId="77777777" w:rsidR="00C1201F" w:rsidRDefault="00000000">
      <w:pPr>
        <w:pStyle w:val="a4"/>
        <w:adjustRightInd w:val="0"/>
        <w:snapToGrid w:val="0"/>
        <w:spacing w:line="600" w:lineRule="exact"/>
        <w:rPr>
          <w:rFonts w:ascii="仿宋_GB2312" w:eastAsia="仿宋_GB2312" w:hAnsiTheme="minorEastAsia" w:cstheme="minorEastAsia"/>
          <w:sz w:val="32"/>
          <w:szCs w:val="32"/>
        </w:rPr>
      </w:pPr>
      <w:r>
        <w:rPr>
          <w:rFonts w:ascii="仿宋_GB2312" w:eastAsia="仿宋_GB2312" w:hAnsiTheme="minorEastAsia" w:cstheme="minorEastAsia" w:hint="eastAsia"/>
          <w:sz w:val="32"/>
          <w:szCs w:val="32"/>
        </w:rPr>
        <w:t>电    话： 1</w:t>
      </w:r>
      <w:r>
        <w:rPr>
          <w:rFonts w:ascii="仿宋_GB2312" w:eastAsia="仿宋_GB2312" w:hAnsiTheme="minorEastAsia" w:cstheme="minorEastAsia"/>
          <w:sz w:val="32"/>
          <w:szCs w:val="32"/>
        </w:rPr>
        <w:t>7382039680</w:t>
      </w:r>
      <w:r>
        <w:rPr>
          <w:rFonts w:ascii="仿宋_GB2312" w:eastAsia="仿宋_GB2312" w:hAnsiTheme="minorEastAsia" w:cstheme="minorEastAsia" w:hint="eastAsia"/>
          <w:sz w:val="32"/>
          <w:szCs w:val="32"/>
        </w:rPr>
        <w:t xml:space="preserve">  </w:t>
      </w:r>
    </w:p>
    <w:p w14:paraId="20ED8615" w14:textId="77777777" w:rsidR="00C1201F" w:rsidRDefault="00000000">
      <w:pPr>
        <w:pStyle w:val="a4"/>
        <w:adjustRightInd w:val="0"/>
        <w:snapToGrid w:val="0"/>
        <w:spacing w:line="600" w:lineRule="exact"/>
        <w:rPr>
          <w:rFonts w:ascii="仿宋_GB2312" w:eastAsia="仿宋_GB2312" w:hAnsiTheme="minorEastAsia" w:cstheme="minorEastAsia"/>
          <w:sz w:val="32"/>
          <w:szCs w:val="32"/>
        </w:rPr>
      </w:pPr>
      <w:proofErr w:type="gramStart"/>
      <w:r>
        <w:rPr>
          <w:rFonts w:ascii="仿宋_GB2312" w:eastAsia="仿宋_GB2312" w:hAnsiTheme="minorEastAsia" w:cstheme="minorEastAsia" w:hint="eastAsia"/>
          <w:sz w:val="32"/>
          <w:szCs w:val="32"/>
        </w:rPr>
        <w:t>邮</w:t>
      </w:r>
      <w:proofErr w:type="gramEnd"/>
      <w:r>
        <w:rPr>
          <w:rFonts w:ascii="仿宋_GB2312" w:eastAsia="仿宋_GB2312" w:hAnsiTheme="minorEastAsia" w:cstheme="minorEastAsia" w:hint="eastAsia"/>
          <w:sz w:val="32"/>
          <w:szCs w:val="32"/>
        </w:rPr>
        <w:t xml:space="preserve">    箱： </w:t>
      </w:r>
      <w:r>
        <w:rPr>
          <w:rFonts w:ascii="仿宋_GB2312" w:eastAsia="仿宋_GB2312" w:hAnsiTheme="minorEastAsia" w:cstheme="minorEastAsia"/>
          <w:sz w:val="32"/>
          <w:szCs w:val="32"/>
        </w:rPr>
        <w:t>pengchong</w:t>
      </w:r>
      <w:r>
        <w:rPr>
          <w:rFonts w:ascii="仿宋_GB2312" w:eastAsia="仿宋_GB2312" w:hAnsiTheme="minorEastAsia" w:cstheme="minorEastAsia" w:hint="eastAsia"/>
          <w:sz w:val="32"/>
          <w:szCs w:val="32"/>
        </w:rPr>
        <w:t>.</w:t>
      </w:r>
      <w:r>
        <w:rPr>
          <w:rFonts w:ascii="仿宋_GB2312" w:eastAsia="仿宋_GB2312" w:hAnsiTheme="minorEastAsia" w:cstheme="minorEastAsia"/>
          <w:sz w:val="32"/>
          <w:szCs w:val="32"/>
        </w:rPr>
        <w:t>li@hotmail.com</w:t>
      </w:r>
    </w:p>
    <w:p w14:paraId="533D9E1B" w14:textId="77777777" w:rsidR="00C1201F" w:rsidRDefault="00000000">
      <w:pPr>
        <w:widowControl/>
        <w:jc w:val="left"/>
        <w:rPr>
          <w:rFonts w:ascii="仿宋_GB2312" w:eastAsia="仿宋_GB2312" w:hAnsiTheme="minorEastAsia" w:cstheme="minorEastAsia"/>
          <w:sz w:val="32"/>
          <w:szCs w:val="32"/>
        </w:rPr>
      </w:pPr>
      <w:r>
        <w:rPr>
          <w:rFonts w:ascii="仿宋_GB2312" w:eastAsia="仿宋_GB2312" w:hAnsiTheme="minorEastAsia" w:cstheme="minorEastAsia"/>
          <w:sz w:val="32"/>
          <w:szCs w:val="32"/>
        </w:rPr>
        <w:br w:type="page"/>
      </w:r>
    </w:p>
    <w:p w14:paraId="7DE760C6" w14:textId="77777777" w:rsidR="00C1201F" w:rsidRDefault="00000000">
      <w:pPr>
        <w:widowControl/>
        <w:jc w:val="center"/>
        <w:outlineLvl w:val="0"/>
        <w:rPr>
          <w:rFonts w:ascii="黑体" w:eastAsia="黑体" w:hAnsi="黑体" w:cstheme="minorEastAsia"/>
          <w:bCs/>
          <w:sz w:val="40"/>
          <w:szCs w:val="40"/>
        </w:rPr>
      </w:pPr>
      <w:bookmarkStart w:id="2" w:name="_Toc5650"/>
      <w:bookmarkStart w:id="3" w:name="_Toc1533"/>
      <w:bookmarkStart w:id="4" w:name="_Toc6728"/>
      <w:r>
        <w:rPr>
          <w:rFonts w:ascii="黑体" w:eastAsia="黑体" w:hAnsi="黑体" w:cstheme="minorEastAsia" w:hint="eastAsia"/>
          <w:bCs/>
          <w:sz w:val="40"/>
          <w:szCs w:val="40"/>
        </w:rPr>
        <w:lastRenderedPageBreak/>
        <w:t>第二章  投标人须知</w:t>
      </w:r>
      <w:bookmarkEnd w:id="2"/>
      <w:bookmarkEnd w:id="3"/>
      <w:bookmarkEnd w:id="4"/>
    </w:p>
    <w:p w14:paraId="30788C82" w14:textId="77777777" w:rsidR="00C1201F" w:rsidRDefault="00C1201F">
      <w:pPr>
        <w:rPr>
          <w:rFonts w:asciiTheme="minorEastAsia" w:hAnsiTheme="minorEastAsia" w:cstheme="minorEastAsi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770"/>
        <w:gridCol w:w="6096"/>
      </w:tblGrid>
      <w:tr w:rsidR="00C1201F" w14:paraId="1984994E" w14:textId="77777777">
        <w:trPr>
          <w:trHeight w:val="471"/>
          <w:tblHeader/>
        </w:trPr>
        <w:tc>
          <w:tcPr>
            <w:tcW w:w="1065" w:type="dxa"/>
            <w:noWrap/>
            <w:vAlign w:val="center"/>
          </w:tcPr>
          <w:p w14:paraId="1BB32561"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bCs/>
                <w:szCs w:val="21"/>
              </w:rPr>
              <w:t>条款号</w:t>
            </w:r>
          </w:p>
        </w:tc>
        <w:tc>
          <w:tcPr>
            <w:tcW w:w="1770" w:type="dxa"/>
            <w:noWrap/>
            <w:vAlign w:val="center"/>
          </w:tcPr>
          <w:p w14:paraId="42ADBF06" w14:textId="77777777" w:rsidR="00C1201F" w:rsidRDefault="00000000">
            <w:pPr>
              <w:jc w:val="center"/>
              <w:rPr>
                <w:rFonts w:asciiTheme="minorEastAsia" w:hAnsiTheme="minorEastAsia" w:cstheme="minorEastAsia"/>
                <w:bCs/>
                <w:szCs w:val="21"/>
              </w:rPr>
            </w:pPr>
            <w:r>
              <w:rPr>
                <w:rFonts w:asciiTheme="minorEastAsia" w:hAnsiTheme="minorEastAsia" w:cstheme="minorEastAsia" w:hint="eastAsia"/>
                <w:bCs/>
                <w:szCs w:val="21"/>
              </w:rPr>
              <w:t>条款名称</w:t>
            </w:r>
          </w:p>
        </w:tc>
        <w:tc>
          <w:tcPr>
            <w:tcW w:w="6096" w:type="dxa"/>
            <w:noWrap/>
            <w:vAlign w:val="center"/>
          </w:tcPr>
          <w:p w14:paraId="1E861948" w14:textId="77777777" w:rsidR="00C1201F" w:rsidRDefault="00000000">
            <w:pPr>
              <w:ind w:leftChars="-49" w:left="-103" w:firstLineChars="201" w:firstLine="422"/>
              <w:jc w:val="center"/>
              <w:rPr>
                <w:rFonts w:asciiTheme="minorEastAsia" w:hAnsiTheme="minorEastAsia" w:cstheme="minorEastAsia"/>
                <w:bCs/>
                <w:szCs w:val="21"/>
              </w:rPr>
            </w:pPr>
            <w:r>
              <w:rPr>
                <w:rFonts w:asciiTheme="minorEastAsia" w:hAnsiTheme="minorEastAsia" w:cstheme="minorEastAsia" w:hint="eastAsia"/>
                <w:bCs/>
                <w:szCs w:val="21"/>
              </w:rPr>
              <w:t>编列内容</w:t>
            </w:r>
          </w:p>
        </w:tc>
      </w:tr>
      <w:tr w:rsidR="00C1201F" w14:paraId="506FEFA8" w14:textId="77777777" w:rsidTr="00BE13FB">
        <w:trPr>
          <w:trHeight w:val="936"/>
        </w:trPr>
        <w:tc>
          <w:tcPr>
            <w:tcW w:w="1065" w:type="dxa"/>
            <w:noWrap/>
            <w:vAlign w:val="center"/>
          </w:tcPr>
          <w:p w14:paraId="0EF9F704"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1</w:t>
            </w:r>
          </w:p>
        </w:tc>
        <w:tc>
          <w:tcPr>
            <w:tcW w:w="1770" w:type="dxa"/>
            <w:noWrap/>
            <w:vAlign w:val="center"/>
          </w:tcPr>
          <w:p w14:paraId="26861857"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是否接受</w:t>
            </w:r>
          </w:p>
          <w:p w14:paraId="01608AD1" w14:textId="77777777" w:rsidR="00C1201F" w:rsidRDefault="00000000">
            <w:pPr>
              <w:jc w:val="center"/>
            </w:pPr>
            <w:r>
              <w:rPr>
                <w:rFonts w:asciiTheme="minorEastAsia" w:hAnsiTheme="minorEastAsia" w:cstheme="minorEastAsia" w:hint="eastAsia"/>
                <w:szCs w:val="21"/>
              </w:rPr>
              <w:t>联合体投标</w:t>
            </w:r>
          </w:p>
        </w:tc>
        <w:tc>
          <w:tcPr>
            <w:tcW w:w="6096" w:type="dxa"/>
            <w:noWrap/>
            <w:vAlign w:val="center"/>
          </w:tcPr>
          <w:p w14:paraId="6FBA12CB" w14:textId="77777777" w:rsidR="00C1201F" w:rsidRDefault="00000000">
            <w:pPr>
              <w:rPr>
                <w:rFonts w:asciiTheme="minorEastAsia" w:hAnsiTheme="minorEastAsia" w:cstheme="minorEastAsia"/>
                <w:strike/>
                <w:color w:val="0000FF"/>
                <w:szCs w:val="21"/>
              </w:rPr>
            </w:pPr>
            <w:r>
              <w:rPr>
                <w:rFonts w:asciiTheme="minorEastAsia" w:hAnsiTheme="minorEastAsia" w:cstheme="minorEastAsia" w:hint="eastAsia"/>
                <w:szCs w:val="21"/>
              </w:rPr>
              <w:t>不接受。</w:t>
            </w:r>
          </w:p>
        </w:tc>
      </w:tr>
      <w:tr w:rsidR="00C1201F" w14:paraId="29FEC385" w14:textId="77777777" w:rsidTr="00BE13FB">
        <w:trPr>
          <w:trHeight w:val="936"/>
        </w:trPr>
        <w:tc>
          <w:tcPr>
            <w:tcW w:w="1065" w:type="dxa"/>
            <w:noWrap/>
            <w:vAlign w:val="center"/>
          </w:tcPr>
          <w:p w14:paraId="7149D36C"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2</w:t>
            </w:r>
          </w:p>
        </w:tc>
        <w:tc>
          <w:tcPr>
            <w:tcW w:w="1770" w:type="dxa"/>
            <w:noWrap/>
            <w:vAlign w:val="center"/>
          </w:tcPr>
          <w:p w14:paraId="3840DCCE" w14:textId="77777777" w:rsidR="00C1201F" w:rsidRDefault="00000000">
            <w:pPr>
              <w:jc w:val="center"/>
              <w:rPr>
                <w:rFonts w:asciiTheme="minorEastAsia" w:hAnsiTheme="minorEastAsia" w:cstheme="minorEastAsia"/>
                <w:strike/>
                <w:szCs w:val="21"/>
              </w:rPr>
            </w:pPr>
            <w:r>
              <w:rPr>
                <w:rFonts w:asciiTheme="minorEastAsia" w:hAnsiTheme="minorEastAsia" w:cstheme="minorEastAsia" w:hint="eastAsia"/>
                <w:szCs w:val="21"/>
              </w:rPr>
              <w:t>踏勘现场</w:t>
            </w:r>
          </w:p>
        </w:tc>
        <w:tc>
          <w:tcPr>
            <w:tcW w:w="6096" w:type="dxa"/>
            <w:noWrap/>
            <w:vAlign w:val="center"/>
          </w:tcPr>
          <w:p w14:paraId="2B63AD5E" w14:textId="77777777" w:rsidR="00C1201F" w:rsidRDefault="00000000">
            <w:pPr>
              <w:rPr>
                <w:rFonts w:asciiTheme="minorEastAsia" w:hAnsiTheme="minorEastAsia" w:cstheme="minorEastAsia"/>
                <w:strike/>
                <w:szCs w:val="21"/>
              </w:rPr>
            </w:pPr>
            <w:r>
              <w:rPr>
                <w:rFonts w:asciiTheme="minorEastAsia" w:hAnsiTheme="minorEastAsia" w:cstheme="minorEastAsia" w:hint="eastAsia"/>
                <w:szCs w:val="21"/>
              </w:rPr>
              <w:t>不组织，可</w:t>
            </w:r>
            <w:proofErr w:type="gramStart"/>
            <w:r>
              <w:rPr>
                <w:rFonts w:asciiTheme="minorEastAsia" w:hAnsiTheme="minorEastAsia" w:cstheme="minorEastAsia" w:hint="eastAsia"/>
                <w:szCs w:val="21"/>
              </w:rPr>
              <w:t>自行自行</w:t>
            </w:r>
            <w:proofErr w:type="gramEnd"/>
            <w:r>
              <w:rPr>
                <w:rFonts w:asciiTheme="minorEastAsia" w:hAnsiTheme="minorEastAsia" w:cstheme="minorEastAsia" w:hint="eastAsia"/>
                <w:szCs w:val="21"/>
              </w:rPr>
              <w:t>踏勘。</w:t>
            </w:r>
          </w:p>
        </w:tc>
      </w:tr>
      <w:tr w:rsidR="00C1201F" w14:paraId="5E76C64F" w14:textId="77777777" w:rsidTr="00BE13FB">
        <w:trPr>
          <w:trHeight w:val="936"/>
        </w:trPr>
        <w:tc>
          <w:tcPr>
            <w:tcW w:w="1065" w:type="dxa"/>
            <w:noWrap/>
            <w:vAlign w:val="center"/>
          </w:tcPr>
          <w:p w14:paraId="2D9F8D06"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3</w:t>
            </w:r>
          </w:p>
        </w:tc>
        <w:tc>
          <w:tcPr>
            <w:tcW w:w="1770" w:type="dxa"/>
            <w:noWrap/>
            <w:vAlign w:val="center"/>
          </w:tcPr>
          <w:p w14:paraId="5CF1F280"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分  包</w:t>
            </w:r>
          </w:p>
        </w:tc>
        <w:tc>
          <w:tcPr>
            <w:tcW w:w="6096" w:type="dxa"/>
            <w:noWrap/>
            <w:vAlign w:val="center"/>
          </w:tcPr>
          <w:p w14:paraId="48F0F1BD" w14:textId="77777777" w:rsidR="00C1201F" w:rsidRDefault="00000000">
            <w:pPr>
              <w:rPr>
                <w:rFonts w:asciiTheme="minorEastAsia" w:hAnsiTheme="minorEastAsia" w:cstheme="minorEastAsia"/>
                <w:szCs w:val="21"/>
              </w:rPr>
            </w:pPr>
            <w:r>
              <w:rPr>
                <w:rFonts w:asciiTheme="minorEastAsia" w:hAnsiTheme="minorEastAsia" w:cstheme="minorEastAsia" w:hint="eastAsia"/>
                <w:szCs w:val="21"/>
              </w:rPr>
              <w:t>不允许。</w:t>
            </w:r>
          </w:p>
        </w:tc>
      </w:tr>
      <w:tr w:rsidR="00C1201F" w14:paraId="72CE6181" w14:textId="77777777" w:rsidTr="00BE13FB">
        <w:trPr>
          <w:trHeight w:val="936"/>
        </w:trPr>
        <w:tc>
          <w:tcPr>
            <w:tcW w:w="1065" w:type="dxa"/>
            <w:noWrap/>
            <w:vAlign w:val="center"/>
          </w:tcPr>
          <w:p w14:paraId="0DA2BF0F"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4</w:t>
            </w:r>
          </w:p>
        </w:tc>
        <w:tc>
          <w:tcPr>
            <w:tcW w:w="1770" w:type="dxa"/>
            <w:noWrap/>
            <w:vAlign w:val="center"/>
          </w:tcPr>
          <w:p w14:paraId="37886DAE"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投标人要求澄清招标文件的时间和方式</w:t>
            </w:r>
          </w:p>
        </w:tc>
        <w:tc>
          <w:tcPr>
            <w:tcW w:w="6096" w:type="dxa"/>
            <w:noWrap/>
            <w:vAlign w:val="center"/>
          </w:tcPr>
          <w:p w14:paraId="07E46DC7" w14:textId="77777777" w:rsidR="00C1201F" w:rsidRDefault="00000000">
            <w:pPr>
              <w:rPr>
                <w:rFonts w:asciiTheme="minorEastAsia" w:hAnsiTheme="minorEastAsia" w:cstheme="minorEastAsia"/>
                <w:szCs w:val="21"/>
              </w:rPr>
            </w:pPr>
            <w:r>
              <w:rPr>
                <w:rFonts w:asciiTheme="minorEastAsia" w:hAnsiTheme="minorEastAsia" w:cstheme="minorEastAsia" w:hint="eastAsia"/>
                <w:szCs w:val="21"/>
              </w:rPr>
              <w:t>截止时间：202</w:t>
            </w:r>
            <w:r>
              <w:rPr>
                <w:rFonts w:asciiTheme="minorEastAsia" w:hAnsiTheme="minorEastAsia" w:cstheme="minorEastAsia"/>
                <w:szCs w:val="21"/>
              </w:rPr>
              <w:t>3</w:t>
            </w:r>
            <w:r>
              <w:rPr>
                <w:rFonts w:asciiTheme="minorEastAsia" w:hAnsiTheme="minorEastAsia" w:cstheme="minorEastAsia" w:hint="eastAsia"/>
                <w:szCs w:val="21"/>
              </w:rPr>
              <w:t>年</w:t>
            </w:r>
            <w:r>
              <w:rPr>
                <w:rFonts w:asciiTheme="minorEastAsia" w:hAnsiTheme="minorEastAsia" w:cstheme="minorEastAsia"/>
                <w:szCs w:val="21"/>
              </w:rPr>
              <w:t>9</w:t>
            </w:r>
            <w:r>
              <w:rPr>
                <w:rFonts w:asciiTheme="minorEastAsia" w:hAnsiTheme="minorEastAsia" w:cstheme="minorEastAsia" w:hint="eastAsia"/>
                <w:szCs w:val="21"/>
              </w:rPr>
              <w:t>月14日1</w:t>
            </w:r>
            <w:r>
              <w:rPr>
                <w:rFonts w:asciiTheme="minorEastAsia" w:hAnsiTheme="minorEastAsia" w:cstheme="minorEastAsia"/>
                <w:szCs w:val="21"/>
              </w:rPr>
              <w:t>5</w:t>
            </w:r>
            <w:r>
              <w:rPr>
                <w:rFonts w:asciiTheme="minorEastAsia" w:hAnsiTheme="minorEastAsia" w:cstheme="minorEastAsia" w:hint="eastAsia"/>
                <w:szCs w:val="21"/>
              </w:rPr>
              <w:t>时00分 。</w:t>
            </w:r>
          </w:p>
          <w:p w14:paraId="61541C4B" w14:textId="77777777" w:rsidR="00C1201F" w:rsidRDefault="00000000">
            <w:pPr>
              <w:rPr>
                <w:rFonts w:asciiTheme="minorEastAsia" w:hAnsiTheme="minorEastAsia" w:cstheme="minorEastAsia"/>
                <w:szCs w:val="21"/>
              </w:rPr>
            </w:pPr>
            <w:r>
              <w:rPr>
                <w:rFonts w:asciiTheme="minorEastAsia" w:hAnsiTheme="minorEastAsia" w:cstheme="minorEastAsia" w:hint="eastAsia"/>
                <w:szCs w:val="21"/>
              </w:rPr>
              <w:t>邮件发送。</w:t>
            </w:r>
          </w:p>
        </w:tc>
      </w:tr>
      <w:tr w:rsidR="00C1201F" w14:paraId="588F5D57" w14:textId="77777777" w:rsidTr="00BE13FB">
        <w:trPr>
          <w:trHeight w:val="936"/>
        </w:trPr>
        <w:tc>
          <w:tcPr>
            <w:tcW w:w="1065" w:type="dxa"/>
            <w:noWrap/>
            <w:vAlign w:val="center"/>
          </w:tcPr>
          <w:p w14:paraId="727F8028"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5</w:t>
            </w:r>
          </w:p>
        </w:tc>
        <w:tc>
          <w:tcPr>
            <w:tcW w:w="1770" w:type="dxa"/>
            <w:noWrap/>
            <w:vAlign w:val="center"/>
          </w:tcPr>
          <w:p w14:paraId="206466C2"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投标截止时间</w:t>
            </w:r>
          </w:p>
        </w:tc>
        <w:tc>
          <w:tcPr>
            <w:tcW w:w="6096" w:type="dxa"/>
            <w:noWrap/>
            <w:vAlign w:val="center"/>
          </w:tcPr>
          <w:p w14:paraId="46C6ED6E" w14:textId="77777777" w:rsidR="00C1201F" w:rsidRDefault="00000000">
            <w:pPr>
              <w:rPr>
                <w:rFonts w:asciiTheme="minorEastAsia" w:hAnsiTheme="minorEastAsia" w:cstheme="minorEastAsia"/>
                <w:szCs w:val="21"/>
              </w:rPr>
            </w:pPr>
            <w:r>
              <w:rPr>
                <w:rFonts w:asciiTheme="minorEastAsia" w:hAnsiTheme="minorEastAsia" w:cstheme="minorEastAsia" w:hint="eastAsia"/>
                <w:szCs w:val="21"/>
              </w:rPr>
              <w:t>202</w:t>
            </w:r>
            <w:r>
              <w:rPr>
                <w:rFonts w:asciiTheme="minorEastAsia" w:hAnsiTheme="minorEastAsia" w:cstheme="minorEastAsia"/>
                <w:szCs w:val="21"/>
              </w:rPr>
              <w:t>3</w:t>
            </w:r>
            <w:r>
              <w:rPr>
                <w:rFonts w:asciiTheme="minorEastAsia" w:hAnsiTheme="minorEastAsia" w:cstheme="minorEastAsia" w:hint="eastAsia"/>
                <w:szCs w:val="21"/>
              </w:rPr>
              <w:t>年</w:t>
            </w:r>
            <w:r>
              <w:rPr>
                <w:rFonts w:asciiTheme="minorEastAsia" w:hAnsiTheme="minorEastAsia" w:cstheme="minorEastAsia"/>
                <w:szCs w:val="21"/>
              </w:rPr>
              <w:t>9</w:t>
            </w:r>
            <w:r>
              <w:rPr>
                <w:rFonts w:asciiTheme="minorEastAsia" w:hAnsiTheme="minorEastAsia" w:cstheme="minorEastAsia" w:hint="eastAsia"/>
                <w:szCs w:val="21"/>
              </w:rPr>
              <w:t>月15日1</w:t>
            </w:r>
            <w:r>
              <w:rPr>
                <w:rFonts w:asciiTheme="minorEastAsia" w:hAnsiTheme="minorEastAsia" w:cstheme="minorEastAsia"/>
                <w:szCs w:val="21"/>
              </w:rPr>
              <w:t>0</w:t>
            </w:r>
            <w:r>
              <w:rPr>
                <w:rFonts w:asciiTheme="minorEastAsia" w:hAnsiTheme="minorEastAsia" w:cstheme="minorEastAsia" w:hint="eastAsia"/>
                <w:szCs w:val="21"/>
              </w:rPr>
              <w:t>时</w:t>
            </w:r>
            <w:r>
              <w:rPr>
                <w:rFonts w:asciiTheme="minorEastAsia" w:hAnsiTheme="minorEastAsia" w:cstheme="minorEastAsia"/>
                <w:szCs w:val="21"/>
              </w:rPr>
              <w:t>0</w:t>
            </w:r>
            <w:r>
              <w:rPr>
                <w:rFonts w:asciiTheme="minorEastAsia" w:hAnsiTheme="minorEastAsia" w:cstheme="minorEastAsia" w:hint="eastAsia"/>
                <w:szCs w:val="21"/>
              </w:rPr>
              <w:t>0分。</w:t>
            </w:r>
          </w:p>
        </w:tc>
      </w:tr>
      <w:tr w:rsidR="00C1201F" w14:paraId="12BE3A17" w14:textId="77777777" w:rsidTr="00BE13FB">
        <w:trPr>
          <w:trHeight w:val="936"/>
        </w:trPr>
        <w:tc>
          <w:tcPr>
            <w:tcW w:w="1065" w:type="dxa"/>
            <w:noWrap/>
            <w:vAlign w:val="center"/>
          </w:tcPr>
          <w:p w14:paraId="0EFCBE48"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6</w:t>
            </w:r>
          </w:p>
        </w:tc>
        <w:tc>
          <w:tcPr>
            <w:tcW w:w="1770" w:type="dxa"/>
            <w:noWrap/>
            <w:vAlign w:val="center"/>
          </w:tcPr>
          <w:p w14:paraId="111C844F"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开标时间、地点</w:t>
            </w:r>
          </w:p>
        </w:tc>
        <w:tc>
          <w:tcPr>
            <w:tcW w:w="6096" w:type="dxa"/>
            <w:noWrap/>
            <w:vAlign w:val="center"/>
          </w:tcPr>
          <w:p w14:paraId="0E0C8E5D" w14:textId="49CCCF80" w:rsidR="00C1201F" w:rsidRDefault="00000000">
            <w:pPr>
              <w:rPr>
                <w:rFonts w:asciiTheme="minorEastAsia" w:hAnsiTheme="minorEastAsia" w:cstheme="minorEastAsia"/>
                <w:szCs w:val="21"/>
              </w:rPr>
            </w:pPr>
            <w:r>
              <w:rPr>
                <w:rFonts w:asciiTheme="minorEastAsia" w:hAnsiTheme="minorEastAsia" w:cstheme="minorEastAsia" w:hint="eastAsia"/>
                <w:szCs w:val="21"/>
              </w:rPr>
              <w:t>同投标截止时间，开标及投标文件递交地点（我</w:t>
            </w:r>
            <w:r w:rsidR="00F87C44">
              <w:rPr>
                <w:rFonts w:asciiTheme="minorEastAsia" w:hAnsiTheme="minorEastAsia" w:cstheme="minorEastAsia" w:hint="eastAsia"/>
                <w:szCs w:val="21"/>
              </w:rPr>
              <w:t>公</w:t>
            </w:r>
            <w:r>
              <w:rPr>
                <w:rFonts w:asciiTheme="minorEastAsia" w:hAnsiTheme="minorEastAsia" w:cstheme="minorEastAsia" w:hint="eastAsia"/>
                <w:szCs w:val="21"/>
              </w:rPr>
              <w:t>司</w:t>
            </w:r>
            <w:r>
              <w:rPr>
                <w:rFonts w:asciiTheme="minorEastAsia" w:hAnsiTheme="minorEastAsia" w:cstheme="minorEastAsia"/>
                <w:szCs w:val="21"/>
              </w:rPr>
              <w:t>2101</w:t>
            </w:r>
            <w:r>
              <w:rPr>
                <w:rFonts w:asciiTheme="minorEastAsia" w:hAnsiTheme="minorEastAsia" w:cstheme="minorEastAsia" w:hint="eastAsia"/>
                <w:szCs w:val="21"/>
              </w:rPr>
              <w:t>会议室）。</w:t>
            </w:r>
          </w:p>
        </w:tc>
      </w:tr>
      <w:tr w:rsidR="00C1201F" w14:paraId="7CA0517C" w14:textId="77777777" w:rsidTr="00BE13FB">
        <w:trPr>
          <w:trHeight w:val="936"/>
        </w:trPr>
        <w:tc>
          <w:tcPr>
            <w:tcW w:w="1065" w:type="dxa"/>
            <w:noWrap/>
            <w:vAlign w:val="center"/>
          </w:tcPr>
          <w:p w14:paraId="26C72F97"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7</w:t>
            </w:r>
          </w:p>
        </w:tc>
        <w:tc>
          <w:tcPr>
            <w:tcW w:w="1770" w:type="dxa"/>
            <w:noWrap/>
            <w:vAlign w:val="center"/>
          </w:tcPr>
          <w:p w14:paraId="42798647"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澄清和修改</w:t>
            </w:r>
          </w:p>
          <w:p w14:paraId="4B212424"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招标文件的</w:t>
            </w:r>
          </w:p>
          <w:p w14:paraId="51744475"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方式</w:t>
            </w:r>
          </w:p>
        </w:tc>
        <w:tc>
          <w:tcPr>
            <w:tcW w:w="6096" w:type="dxa"/>
            <w:noWrap/>
            <w:vAlign w:val="center"/>
          </w:tcPr>
          <w:p w14:paraId="74730C00" w14:textId="77777777" w:rsidR="00C1201F" w:rsidRDefault="00000000">
            <w:pPr>
              <w:rPr>
                <w:rFonts w:asciiTheme="minorEastAsia" w:hAnsiTheme="minorEastAsia" w:cstheme="minorEastAsia"/>
                <w:szCs w:val="21"/>
              </w:rPr>
            </w:pPr>
            <w:r>
              <w:rPr>
                <w:rFonts w:asciiTheme="minorEastAsia" w:hAnsiTheme="minorEastAsia" w:cstheme="minorEastAsia" w:hint="eastAsia"/>
                <w:szCs w:val="21"/>
              </w:rPr>
              <w:t>在湖南临港开发投资集团有限公司官网上发布。</w:t>
            </w:r>
          </w:p>
        </w:tc>
      </w:tr>
      <w:tr w:rsidR="00C1201F" w14:paraId="1F469D47" w14:textId="77777777" w:rsidTr="00BE13FB">
        <w:trPr>
          <w:trHeight w:val="936"/>
        </w:trPr>
        <w:tc>
          <w:tcPr>
            <w:tcW w:w="1065" w:type="dxa"/>
            <w:noWrap/>
            <w:vAlign w:val="center"/>
          </w:tcPr>
          <w:p w14:paraId="2D62FB0F"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8</w:t>
            </w:r>
          </w:p>
        </w:tc>
        <w:tc>
          <w:tcPr>
            <w:tcW w:w="1770" w:type="dxa"/>
            <w:noWrap/>
            <w:vAlign w:val="center"/>
          </w:tcPr>
          <w:p w14:paraId="49462F69"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是否允许递交备选投标方案</w:t>
            </w:r>
          </w:p>
        </w:tc>
        <w:tc>
          <w:tcPr>
            <w:tcW w:w="6096" w:type="dxa"/>
            <w:noWrap/>
            <w:vAlign w:val="center"/>
          </w:tcPr>
          <w:p w14:paraId="2495BB7E" w14:textId="77777777" w:rsidR="00C1201F" w:rsidRDefault="00000000">
            <w:pPr>
              <w:rPr>
                <w:rFonts w:asciiTheme="minorEastAsia" w:hAnsiTheme="minorEastAsia" w:cstheme="minorEastAsia"/>
                <w:szCs w:val="21"/>
              </w:rPr>
            </w:pPr>
            <w:r>
              <w:rPr>
                <w:rFonts w:asciiTheme="minorEastAsia" w:hAnsiTheme="minorEastAsia" w:cstheme="minorEastAsia" w:hint="eastAsia"/>
                <w:szCs w:val="21"/>
              </w:rPr>
              <w:t>不允许。</w:t>
            </w:r>
          </w:p>
        </w:tc>
      </w:tr>
      <w:tr w:rsidR="00C1201F" w14:paraId="55F7E410" w14:textId="77777777" w:rsidTr="00BE13FB">
        <w:trPr>
          <w:trHeight w:val="936"/>
        </w:trPr>
        <w:tc>
          <w:tcPr>
            <w:tcW w:w="1065" w:type="dxa"/>
            <w:noWrap/>
            <w:vAlign w:val="center"/>
          </w:tcPr>
          <w:p w14:paraId="730C71B9"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9</w:t>
            </w:r>
          </w:p>
        </w:tc>
        <w:tc>
          <w:tcPr>
            <w:tcW w:w="1770" w:type="dxa"/>
            <w:noWrap/>
            <w:vAlign w:val="center"/>
          </w:tcPr>
          <w:p w14:paraId="3F73CA9B"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签字和（或）盖章要求</w:t>
            </w:r>
          </w:p>
        </w:tc>
        <w:tc>
          <w:tcPr>
            <w:tcW w:w="6096" w:type="dxa"/>
            <w:noWrap/>
            <w:vAlign w:val="center"/>
          </w:tcPr>
          <w:p w14:paraId="583074A6" w14:textId="77777777" w:rsidR="00C1201F" w:rsidRDefault="00000000">
            <w:pPr>
              <w:ind w:leftChars="-49" w:left="-103"/>
              <w:rPr>
                <w:rFonts w:asciiTheme="minorEastAsia" w:hAnsiTheme="minorEastAsia" w:cstheme="minorEastAsia"/>
                <w:szCs w:val="21"/>
              </w:rPr>
            </w:pPr>
            <w:r>
              <w:rPr>
                <w:rFonts w:asciiTheme="minorEastAsia" w:hAnsiTheme="minorEastAsia" w:cstheme="minorEastAsia" w:hint="eastAsia"/>
                <w:szCs w:val="21"/>
              </w:rPr>
              <w:t>投标文件应当并加盖投标人的单位公章。投标人加盖的单位公章与其营业执照的单位名称应当一致。</w:t>
            </w:r>
          </w:p>
        </w:tc>
      </w:tr>
      <w:tr w:rsidR="00C1201F" w14:paraId="64D4040E" w14:textId="77777777" w:rsidTr="00BE13FB">
        <w:trPr>
          <w:trHeight w:val="936"/>
        </w:trPr>
        <w:tc>
          <w:tcPr>
            <w:tcW w:w="1065" w:type="dxa"/>
            <w:noWrap/>
            <w:vAlign w:val="center"/>
          </w:tcPr>
          <w:p w14:paraId="21F518E6"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10</w:t>
            </w:r>
          </w:p>
        </w:tc>
        <w:tc>
          <w:tcPr>
            <w:tcW w:w="1770" w:type="dxa"/>
            <w:noWrap/>
            <w:vAlign w:val="center"/>
          </w:tcPr>
          <w:p w14:paraId="52C8F649"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投标文件份数</w:t>
            </w:r>
          </w:p>
        </w:tc>
        <w:tc>
          <w:tcPr>
            <w:tcW w:w="6096" w:type="dxa"/>
            <w:noWrap/>
            <w:vAlign w:val="center"/>
          </w:tcPr>
          <w:p w14:paraId="029D3A58" w14:textId="77777777" w:rsidR="00C1201F" w:rsidRDefault="00000000">
            <w:pPr>
              <w:ind w:leftChars="-49" w:left="-103"/>
              <w:rPr>
                <w:rFonts w:asciiTheme="minorEastAsia" w:hAnsiTheme="minorEastAsia" w:cstheme="minorEastAsia"/>
                <w:szCs w:val="21"/>
              </w:rPr>
            </w:pPr>
            <w:r>
              <w:rPr>
                <w:rFonts w:asciiTheme="minorEastAsia" w:hAnsiTheme="minorEastAsia" w:cstheme="minorEastAsia" w:hint="eastAsia"/>
                <w:szCs w:val="21"/>
              </w:rPr>
              <w:t>中标单位在领取中标通知书之前，需提供三套完整的纸质投标文件用于备案。</w:t>
            </w:r>
          </w:p>
        </w:tc>
      </w:tr>
      <w:tr w:rsidR="00C1201F" w14:paraId="1B559829" w14:textId="77777777" w:rsidTr="00BE13FB">
        <w:trPr>
          <w:trHeight w:val="936"/>
        </w:trPr>
        <w:tc>
          <w:tcPr>
            <w:tcW w:w="1065" w:type="dxa"/>
            <w:noWrap/>
            <w:vAlign w:val="center"/>
          </w:tcPr>
          <w:p w14:paraId="34AC6EDF"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11</w:t>
            </w:r>
          </w:p>
        </w:tc>
        <w:tc>
          <w:tcPr>
            <w:tcW w:w="1770" w:type="dxa"/>
            <w:noWrap/>
            <w:vAlign w:val="center"/>
          </w:tcPr>
          <w:p w14:paraId="56262D10"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装订要求</w:t>
            </w:r>
          </w:p>
        </w:tc>
        <w:tc>
          <w:tcPr>
            <w:tcW w:w="6096" w:type="dxa"/>
            <w:noWrap/>
            <w:vAlign w:val="center"/>
          </w:tcPr>
          <w:p w14:paraId="119BA6AB" w14:textId="77777777" w:rsidR="00C1201F" w:rsidRPr="00AB7CAB" w:rsidRDefault="00000000">
            <w:pPr>
              <w:rPr>
                <w:rFonts w:asciiTheme="minorEastAsia" w:hAnsiTheme="minorEastAsia" w:cstheme="minorEastAsia"/>
                <w:b/>
                <w:bCs/>
                <w:szCs w:val="21"/>
              </w:rPr>
            </w:pPr>
            <w:r w:rsidRPr="00AB7CAB">
              <w:rPr>
                <w:rFonts w:asciiTheme="minorEastAsia" w:hAnsiTheme="minorEastAsia" w:cstheme="minorEastAsia" w:hint="eastAsia"/>
                <w:b/>
                <w:bCs/>
                <w:szCs w:val="21"/>
              </w:rPr>
              <w:t>胶装。</w:t>
            </w:r>
          </w:p>
        </w:tc>
      </w:tr>
      <w:tr w:rsidR="00C1201F" w14:paraId="1AF7FD71" w14:textId="77777777" w:rsidTr="00BE13FB">
        <w:trPr>
          <w:trHeight w:val="936"/>
        </w:trPr>
        <w:tc>
          <w:tcPr>
            <w:tcW w:w="1065" w:type="dxa"/>
            <w:noWrap/>
            <w:vAlign w:val="center"/>
          </w:tcPr>
          <w:p w14:paraId="3DBB0C8D"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12</w:t>
            </w:r>
          </w:p>
        </w:tc>
        <w:tc>
          <w:tcPr>
            <w:tcW w:w="1770" w:type="dxa"/>
            <w:noWrap/>
            <w:vAlign w:val="center"/>
          </w:tcPr>
          <w:p w14:paraId="4BDD44C7"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是否退还投标</w:t>
            </w:r>
          </w:p>
          <w:p w14:paraId="02A4720B"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文件</w:t>
            </w:r>
          </w:p>
        </w:tc>
        <w:tc>
          <w:tcPr>
            <w:tcW w:w="6096" w:type="dxa"/>
            <w:noWrap/>
            <w:vAlign w:val="center"/>
          </w:tcPr>
          <w:p w14:paraId="79B7CB1C" w14:textId="77777777" w:rsidR="00C1201F" w:rsidRDefault="00000000">
            <w:pPr>
              <w:rPr>
                <w:rFonts w:asciiTheme="minorEastAsia" w:hAnsiTheme="minorEastAsia" w:cstheme="minorEastAsia"/>
                <w:szCs w:val="21"/>
              </w:rPr>
            </w:pPr>
            <w:r>
              <w:rPr>
                <w:rFonts w:asciiTheme="minorEastAsia" w:hAnsiTheme="minorEastAsia" w:cstheme="minorEastAsia" w:hint="eastAsia"/>
                <w:szCs w:val="21"/>
              </w:rPr>
              <w:t>否。</w:t>
            </w:r>
          </w:p>
        </w:tc>
      </w:tr>
      <w:tr w:rsidR="00C1201F" w14:paraId="65D5EEEE" w14:textId="77777777" w:rsidTr="00BE13FB">
        <w:trPr>
          <w:trHeight w:val="936"/>
        </w:trPr>
        <w:tc>
          <w:tcPr>
            <w:tcW w:w="1065" w:type="dxa"/>
            <w:noWrap/>
            <w:vAlign w:val="center"/>
          </w:tcPr>
          <w:p w14:paraId="36C2A3CE"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13</w:t>
            </w:r>
          </w:p>
        </w:tc>
        <w:tc>
          <w:tcPr>
            <w:tcW w:w="1770" w:type="dxa"/>
            <w:noWrap/>
            <w:vAlign w:val="center"/>
          </w:tcPr>
          <w:p w14:paraId="6412E1D0"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评标委员会的      组建</w:t>
            </w:r>
          </w:p>
        </w:tc>
        <w:tc>
          <w:tcPr>
            <w:tcW w:w="6096" w:type="dxa"/>
            <w:noWrap/>
            <w:vAlign w:val="center"/>
          </w:tcPr>
          <w:p w14:paraId="436DC972" w14:textId="77777777" w:rsidR="00C1201F" w:rsidRDefault="00000000">
            <w:pPr>
              <w:rPr>
                <w:rFonts w:asciiTheme="minorEastAsia" w:hAnsiTheme="minorEastAsia" w:cstheme="minorEastAsia"/>
                <w:szCs w:val="21"/>
              </w:rPr>
            </w:pPr>
            <w:r>
              <w:rPr>
                <w:rFonts w:asciiTheme="minorEastAsia" w:hAnsiTheme="minorEastAsia" w:cstheme="minorEastAsia" w:hint="eastAsia"/>
                <w:szCs w:val="21"/>
              </w:rPr>
              <w:t>本次评标过程由我公司自行组织、集团纪检监察室进行监督。</w:t>
            </w:r>
          </w:p>
        </w:tc>
      </w:tr>
      <w:tr w:rsidR="00C1201F" w14:paraId="34A042D3" w14:textId="77777777" w:rsidTr="00BE13FB">
        <w:trPr>
          <w:trHeight w:val="936"/>
        </w:trPr>
        <w:tc>
          <w:tcPr>
            <w:tcW w:w="1065" w:type="dxa"/>
            <w:noWrap/>
            <w:vAlign w:val="center"/>
          </w:tcPr>
          <w:p w14:paraId="5B3C1C77"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lastRenderedPageBreak/>
              <w:t>14</w:t>
            </w:r>
          </w:p>
        </w:tc>
        <w:tc>
          <w:tcPr>
            <w:tcW w:w="1770" w:type="dxa"/>
            <w:noWrap/>
            <w:vAlign w:val="center"/>
          </w:tcPr>
          <w:p w14:paraId="2C1CF2AC"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最高限价</w:t>
            </w:r>
          </w:p>
        </w:tc>
        <w:tc>
          <w:tcPr>
            <w:tcW w:w="6096" w:type="dxa"/>
            <w:noWrap/>
            <w:vAlign w:val="center"/>
          </w:tcPr>
          <w:p w14:paraId="6D968A79" w14:textId="77777777" w:rsidR="00C1201F" w:rsidRDefault="00000000">
            <w:pPr>
              <w:rPr>
                <w:rFonts w:asciiTheme="minorEastAsia" w:hAnsiTheme="minorEastAsia" w:cstheme="minorEastAsia"/>
                <w:bCs/>
                <w:szCs w:val="21"/>
              </w:rPr>
            </w:pPr>
            <w:r>
              <w:rPr>
                <w:rFonts w:asciiTheme="minorEastAsia" w:hAnsiTheme="minorEastAsia" w:cstheme="minorEastAsia" w:hint="eastAsia"/>
                <w:bCs/>
                <w:szCs w:val="21"/>
              </w:rPr>
              <w:t>本项目投标单价最高限价为：</w:t>
            </w:r>
            <w:r>
              <w:rPr>
                <w:rFonts w:asciiTheme="minorEastAsia" w:hAnsiTheme="minorEastAsia" w:cstheme="minorEastAsia"/>
                <w:bCs/>
                <w:szCs w:val="21"/>
              </w:rPr>
              <w:t>1818700</w:t>
            </w:r>
            <w:r>
              <w:rPr>
                <w:rFonts w:asciiTheme="minorEastAsia" w:hAnsiTheme="minorEastAsia" w:cstheme="minorEastAsia" w:hint="eastAsia"/>
                <w:bCs/>
                <w:szCs w:val="21"/>
              </w:rPr>
              <w:t>元。</w:t>
            </w:r>
          </w:p>
          <w:p w14:paraId="434B2391" w14:textId="77777777" w:rsidR="00C1201F" w:rsidRDefault="00000000">
            <w:pPr>
              <w:rPr>
                <w:rFonts w:asciiTheme="minorEastAsia" w:hAnsiTheme="minorEastAsia" w:cstheme="minorEastAsia"/>
                <w:szCs w:val="21"/>
              </w:rPr>
            </w:pPr>
            <w:r>
              <w:rPr>
                <w:rFonts w:asciiTheme="minorEastAsia" w:hAnsiTheme="minorEastAsia" w:cstheme="minorEastAsia" w:hint="eastAsia"/>
                <w:b/>
                <w:bCs/>
                <w:szCs w:val="21"/>
              </w:rPr>
              <w:t>超过最高限价的投标报价将予以废标。</w:t>
            </w:r>
          </w:p>
        </w:tc>
      </w:tr>
      <w:tr w:rsidR="00C1201F" w14:paraId="273291BD" w14:textId="77777777" w:rsidTr="00BE13FB">
        <w:trPr>
          <w:trHeight w:val="936"/>
        </w:trPr>
        <w:tc>
          <w:tcPr>
            <w:tcW w:w="1065" w:type="dxa"/>
            <w:noWrap/>
            <w:vAlign w:val="center"/>
          </w:tcPr>
          <w:p w14:paraId="033067A1"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15</w:t>
            </w:r>
          </w:p>
        </w:tc>
        <w:tc>
          <w:tcPr>
            <w:tcW w:w="1770" w:type="dxa"/>
            <w:noWrap/>
            <w:vAlign w:val="center"/>
          </w:tcPr>
          <w:p w14:paraId="73045032"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履约担保</w:t>
            </w:r>
          </w:p>
        </w:tc>
        <w:tc>
          <w:tcPr>
            <w:tcW w:w="6096" w:type="dxa"/>
            <w:noWrap/>
            <w:vAlign w:val="center"/>
          </w:tcPr>
          <w:p w14:paraId="07857DAA" w14:textId="77777777" w:rsidR="00C1201F" w:rsidRDefault="00000000">
            <w:pPr>
              <w:rPr>
                <w:rFonts w:asciiTheme="minorEastAsia" w:hAnsiTheme="minorEastAsia" w:cstheme="minorEastAsia"/>
                <w:szCs w:val="21"/>
              </w:rPr>
            </w:pPr>
            <w:r>
              <w:rPr>
                <w:rFonts w:asciiTheme="minorEastAsia" w:hAnsiTheme="minorEastAsia" w:cstheme="minorEastAsia" w:hint="eastAsia"/>
                <w:szCs w:val="21"/>
              </w:rPr>
              <w:t>中标后，投标保证金1</w:t>
            </w:r>
            <w:r>
              <w:rPr>
                <w:rFonts w:asciiTheme="minorEastAsia" w:hAnsiTheme="minorEastAsia" w:cstheme="minorEastAsia"/>
                <w:szCs w:val="21"/>
              </w:rPr>
              <w:t>5</w:t>
            </w:r>
            <w:r>
              <w:rPr>
                <w:rFonts w:asciiTheme="minorEastAsia" w:hAnsiTheme="minorEastAsia" w:cstheme="minorEastAsia" w:hint="eastAsia"/>
                <w:szCs w:val="21"/>
              </w:rPr>
              <w:t>万元自动转为履约保证金。</w:t>
            </w:r>
          </w:p>
        </w:tc>
      </w:tr>
      <w:tr w:rsidR="00C1201F" w14:paraId="72E09F8A" w14:textId="77777777" w:rsidTr="00BE13FB">
        <w:trPr>
          <w:trHeight w:val="936"/>
        </w:trPr>
        <w:tc>
          <w:tcPr>
            <w:tcW w:w="1065" w:type="dxa"/>
            <w:noWrap/>
            <w:vAlign w:val="center"/>
          </w:tcPr>
          <w:p w14:paraId="5A0DD53A"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szCs w:val="21"/>
              </w:rPr>
              <w:t>6</w:t>
            </w:r>
          </w:p>
        </w:tc>
        <w:tc>
          <w:tcPr>
            <w:tcW w:w="1770" w:type="dxa"/>
            <w:noWrap/>
            <w:vAlign w:val="center"/>
          </w:tcPr>
          <w:p w14:paraId="5FB9FC8B"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是否要求投标人在递交电子投标文件时</w:t>
            </w:r>
          </w:p>
        </w:tc>
        <w:tc>
          <w:tcPr>
            <w:tcW w:w="6096" w:type="dxa"/>
            <w:noWrap/>
            <w:vAlign w:val="center"/>
          </w:tcPr>
          <w:p w14:paraId="7D1A3E9A" w14:textId="77777777" w:rsidR="00C1201F" w:rsidRDefault="00000000">
            <w:pPr>
              <w:rPr>
                <w:rFonts w:asciiTheme="minorEastAsia" w:hAnsiTheme="minorEastAsia" w:cstheme="minorEastAsia"/>
                <w:color w:val="0000FF"/>
                <w:szCs w:val="21"/>
              </w:rPr>
            </w:pPr>
            <w:r>
              <w:rPr>
                <w:rFonts w:asciiTheme="minorEastAsia" w:hAnsiTheme="minorEastAsia" w:cstheme="minorEastAsia" w:hint="eastAsia"/>
                <w:szCs w:val="21"/>
              </w:rPr>
              <w:t>中标人需提供投标文件电子版一套。</w:t>
            </w:r>
          </w:p>
        </w:tc>
      </w:tr>
      <w:tr w:rsidR="00C1201F" w14:paraId="7E46BE61" w14:textId="77777777" w:rsidTr="00BE13FB">
        <w:trPr>
          <w:trHeight w:val="936"/>
        </w:trPr>
        <w:tc>
          <w:tcPr>
            <w:tcW w:w="1065" w:type="dxa"/>
            <w:noWrap/>
            <w:vAlign w:val="center"/>
          </w:tcPr>
          <w:p w14:paraId="2E556C3E"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szCs w:val="21"/>
              </w:rPr>
              <w:t>7</w:t>
            </w:r>
          </w:p>
        </w:tc>
        <w:tc>
          <w:tcPr>
            <w:tcW w:w="1770" w:type="dxa"/>
            <w:noWrap/>
            <w:vAlign w:val="center"/>
          </w:tcPr>
          <w:p w14:paraId="1E264AC9" w14:textId="77777777" w:rsidR="00C1201F" w:rsidRDefault="00000000">
            <w:pPr>
              <w:widowControl/>
              <w:jc w:val="center"/>
              <w:rPr>
                <w:rFonts w:asciiTheme="minorEastAsia" w:hAnsiTheme="minorEastAsia" w:cstheme="minorEastAsia"/>
                <w:szCs w:val="21"/>
              </w:rPr>
            </w:pPr>
            <w:r>
              <w:rPr>
                <w:rFonts w:asciiTheme="minorEastAsia" w:hAnsiTheme="minorEastAsia" w:cstheme="minorEastAsia" w:hint="eastAsia"/>
                <w:szCs w:val="21"/>
              </w:rPr>
              <w:t>中标公示</w:t>
            </w:r>
          </w:p>
        </w:tc>
        <w:tc>
          <w:tcPr>
            <w:tcW w:w="6096" w:type="dxa"/>
            <w:noWrap/>
            <w:vAlign w:val="center"/>
          </w:tcPr>
          <w:p w14:paraId="3E0FC6B4" w14:textId="77777777" w:rsidR="00C1201F" w:rsidRDefault="00000000">
            <w:pPr>
              <w:rPr>
                <w:rFonts w:asciiTheme="minorEastAsia" w:hAnsiTheme="minorEastAsia" w:cstheme="minorEastAsia"/>
                <w:szCs w:val="21"/>
              </w:rPr>
            </w:pPr>
            <w:r>
              <w:rPr>
                <w:rFonts w:asciiTheme="minorEastAsia" w:hAnsiTheme="minorEastAsia" w:cstheme="minorEastAsia" w:hint="eastAsia"/>
                <w:szCs w:val="21"/>
              </w:rPr>
              <w:t>中标候选人在招标</w:t>
            </w:r>
            <w:proofErr w:type="gramStart"/>
            <w:r>
              <w:rPr>
                <w:rFonts w:asciiTheme="minorEastAsia" w:hAnsiTheme="minorEastAsia" w:cstheme="minorEastAsia" w:hint="eastAsia"/>
                <w:szCs w:val="21"/>
              </w:rPr>
              <w:t>人官网公示</w:t>
            </w:r>
            <w:proofErr w:type="gramEnd"/>
            <w:r>
              <w:rPr>
                <w:rFonts w:asciiTheme="minorEastAsia" w:hAnsiTheme="minorEastAsia" w:cstheme="minorEastAsia" w:hint="eastAsia"/>
                <w:szCs w:val="21"/>
              </w:rPr>
              <w:t>，公示期不少于3个日历日。</w:t>
            </w:r>
          </w:p>
        </w:tc>
      </w:tr>
      <w:tr w:rsidR="00C1201F" w14:paraId="00D9B4B8" w14:textId="77777777" w:rsidTr="00BE13FB">
        <w:trPr>
          <w:trHeight w:val="936"/>
        </w:trPr>
        <w:tc>
          <w:tcPr>
            <w:tcW w:w="1065" w:type="dxa"/>
            <w:noWrap/>
            <w:vAlign w:val="center"/>
          </w:tcPr>
          <w:p w14:paraId="7B028B04" w14:textId="77777777" w:rsidR="00C1201F" w:rsidRDefault="00000000">
            <w:pPr>
              <w:jc w:val="cente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szCs w:val="21"/>
              </w:rPr>
              <w:t>8</w:t>
            </w:r>
          </w:p>
        </w:tc>
        <w:tc>
          <w:tcPr>
            <w:tcW w:w="1770" w:type="dxa"/>
            <w:noWrap/>
            <w:vAlign w:val="center"/>
          </w:tcPr>
          <w:p w14:paraId="2B9C1B5B" w14:textId="77777777" w:rsidR="00C1201F" w:rsidRDefault="00000000">
            <w:pPr>
              <w:widowControl/>
              <w:jc w:val="center"/>
              <w:rPr>
                <w:rFonts w:asciiTheme="minorEastAsia" w:hAnsiTheme="minorEastAsia" w:cstheme="minorEastAsia"/>
                <w:szCs w:val="21"/>
              </w:rPr>
            </w:pPr>
            <w:r>
              <w:rPr>
                <w:rFonts w:asciiTheme="minorEastAsia" w:hAnsiTheme="minorEastAsia" w:cstheme="minorEastAsia" w:hint="eastAsia"/>
                <w:szCs w:val="21"/>
              </w:rPr>
              <w:t>监  督</w:t>
            </w:r>
          </w:p>
        </w:tc>
        <w:tc>
          <w:tcPr>
            <w:tcW w:w="6096" w:type="dxa"/>
            <w:noWrap/>
            <w:vAlign w:val="center"/>
          </w:tcPr>
          <w:p w14:paraId="1ED23220" w14:textId="77777777" w:rsidR="00C1201F" w:rsidRDefault="00000000">
            <w:pPr>
              <w:ind w:leftChars="-49" w:left="-103"/>
              <w:rPr>
                <w:rFonts w:asciiTheme="minorEastAsia" w:hAnsiTheme="minorEastAsia" w:cstheme="minorEastAsia"/>
                <w:color w:val="0000FF"/>
                <w:szCs w:val="21"/>
              </w:rPr>
            </w:pPr>
            <w:r>
              <w:rPr>
                <w:rFonts w:asciiTheme="minorEastAsia" w:hAnsiTheme="minorEastAsia" w:cstheme="minorEastAsia" w:hint="eastAsia"/>
                <w:szCs w:val="21"/>
              </w:rPr>
              <w:t>本项目的招标投标活动及其相关当事人接受有管辖权的招标投标行政监督部门依法实施的监督。</w:t>
            </w:r>
          </w:p>
        </w:tc>
      </w:tr>
      <w:tr w:rsidR="00C1201F" w14:paraId="0A6B0556" w14:textId="77777777" w:rsidTr="00BE13FB">
        <w:trPr>
          <w:trHeight w:val="936"/>
        </w:trPr>
        <w:tc>
          <w:tcPr>
            <w:tcW w:w="1065" w:type="dxa"/>
            <w:noWrap/>
            <w:vAlign w:val="center"/>
          </w:tcPr>
          <w:p w14:paraId="3AF6A813" w14:textId="77777777" w:rsidR="00C1201F" w:rsidRDefault="00000000">
            <w:pPr>
              <w:jc w:val="center"/>
              <w:rPr>
                <w:rFonts w:asciiTheme="minorEastAsia" w:hAnsiTheme="minorEastAsia" w:cstheme="minorEastAsia"/>
                <w:szCs w:val="21"/>
              </w:rPr>
            </w:pPr>
            <w:r>
              <w:rPr>
                <w:rFonts w:asciiTheme="minorEastAsia" w:hAnsiTheme="minorEastAsia" w:cstheme="minorEastAsia"/>
                <w:szCs w:val="21"/>
              </w:rPr>
              <w:t>19</w:t>
            </w:r>
          </w:p>
        </w:tc>
        <w:tc>
          <w:tcPr>
            <w:tcW w:w="1770" w:type="dxa"/>
            <w:noWrap/>
            <w:vAlign w:val="center"/>
          </w:tcPr>
          <w:p w14:paraId="239AA158" w14:textId="77777777" w:rsidR="00C1201F" w:rsidRDefault="00000000">
            <w:pPr>
              <w:widowControl/>
              <w:jc w:val="center"/>
              <w:rPr>
                <w:rFonts w:asciiTheme="minorEastAsia" w:hAnsiTheme="minorEastAsia" w:cstheme="minorEastAsia"/>
                <w:szCs w:val="21"/>
              </w:rPr>
            </w:pPr>
            <w:r>
              <w:rPr>
                <w:rFonts w:asciiTheme="minorEastAsia" w:hAnsiTheme="minorEastAsia" w:cstheme="minorEastAsia" w:hint="eastAsia"/>
              </w:rPr>
              <w:t>其它</w:t>
            </w:r>
          </w:p>
        </w:tc>
        <w:tc>
          <w:tcPr>
            <w:tcW w:w="6096" w:type="dxa"/>
            <w:noWrap/>
            <w:vAlign w:val="center"/>
          </w:tcPr>
          <w:p w14:paraId="7E2C73FF" w14:textId="77777777" w:rsidR="00C1201F" w:rsidRDefault="00000000">
            <w:pPr>
              <w:widowControl/>
              <w:jc w:val="left"/>
              <w:rPr>
                <w:rFonts w:asciiTheme="minorEastAsia" w:hAnsiTheme="minorEastAsia" w:cstheme="minorEastAsia"/>
                <w:szCs w:val="21"/>
              </w:rPr>
            </w:pPr>
            <w:r>
              <w:rPr>
                <w:rFonts w:asciiTheme="minorEastAsia" w:hAnsiTheme="minorEastAsia" w:cstheme="minorEastAsia" w:hint="eastAsia"/>
                <w:szCs w:val="21"/>
              </w:rPr>
              <w:t>中标人须自觉接受招标人公司现行管理制度。</w:t>
            </w:r>
          </w:p>
        </w:tc>
      </w:tr>
    </w:tbl>
    <w:p w14:paraId="46B865EB" w14:textId="77777777" w:rsidR="00C1201F" w:rsidRDefault="00000000">
      <w:pPr>
        <w:widowControl/>
        <w:jc w:val="center"/>
        <w:outlineLvl w:val="0"/>
        <w:rPr>
          <w:rFonts w:ascii="黑体" w:eastAsia="黑体" w:hAnsi="黑体" w:cstheme="minorEastAsia"/>
          <w:bCs/>
          <w:sz w:val="44"/>
          <w:szCs w:val="44"/>
        </w:rPr>
      </w:pPr>
      <w:r>
        <w:rPr>
          <w:rFonts w:asciiTheme="minorEastAsia" w:hAnsiTheme="minorEastAsia" w:cstheme="minorEastAsia" w:hint="eastAsia"/>
          <w:sz w:val="32"/>
          <w:szCs w:val="32"/>
        </w:rPr>
        <w:br w:type="page"/>
      </w:r>
      <w:r>
        <w:rPr>
          <w:rFonts w:ascii="黑体" w:eastAsia="黑体" w:hAnsi="黑体" w:cstheme="minorEastAsia" w:hint="eastAsia"/>
          <w:bCs/>
          <w:sz w:val="40"/>
          <w:szCs w:val="40"/>
        </w:rPr>
        <w:lastRenderedPageBreak/>
        <w:t>第三章  合同文本</w:t>
      </w:r>
    </w:p>
    <w:p w14:paraId="2B2AD29F" w14:textId="77777777" w:rsidR="00C1201F" w:rsidRDefault="00C1201F">
      <w:pPr>
        <w:pStyle w:val="a4"/>
        <w:rPr>
          <w:rFonts w:asciiTheme="minorEastAsia" w:hAnsiTheme="minorEastAsia" w:cstheme="minorEastAsia"/>
          <w:sz w:val="32"/>
          <w:szCs w:val="32"/>
        </w:rPr>
      </w:pPr>
    </w:p>
    <w:p w14:paraId="24DEE6F8" w14:textId="77777777" w:rsidR="00C1201F" w:rsidRDefault="00C1201F">
      <w:pPr>
        <w:pStyle w:val="a5"/>
        <w:spacing w:line="360" w:lineRule="auto"/>
        <w:rPr>
          <w:rFonts w:asciiTheme="minorEastAsia" w:eastAsiaTheme="minorEastAsia" w:hAnsiTheme="minorEastAsia" w:cstheme="minorEastAsia"/>
          <w:b/>
          <w:color w:val="000000"/>
          <w:szCs w:val="18"/>
        </w:rPr>
      </w:pPr>
    </w:p>
    <w:p w14:paraId="164F7D55" w14:textId="77777777" w:rsidR="00C1201F" w:rsidRDefault="00C1201F">
      <w:pPr>
        <w:pStyle w:val="a5"/>
        <w:spacing w:line="360" w:lineRule="auto"/>
        <w:rPr>
          <w:rFonts w:asciiTheme="minorEastAsia" w:eastAsiaTheme="minorEastAsia" w:hAnsiTheme="minorEastAsia" w:cstheme="minorEastAsia"/>
          <w:b/>
          <w:color w:val="000000"/>
          <w:sz w:val="36"/>
        </w:rPr>
      </w:pPr>
    </w:p>
    <w:p w14:paraId="0287D311" w14:textId="77777777" w:rsidR="00C1201F" w:rsidRDefault="00000000">
      <w:pPr>
        <w:pStyle w:val="2"/>
        <w:widowControl/>
        <w:spacing w:before="0" w:after="0" w:line="360" w:lineRule="auto"/>
        <w:jc w:val="center"/>
        <w:rPr>
          <w:rFonts w:ascii="黑体" w:eastAsia="黑体" w:hAnsi="黑体" w:cs="仿宋_GB2312"/>
          <w:spacing w:val="-15"/>
          <w:sz w:val="48"/>
          <w:szCs w:val="48"/>
          <w:shd w:val="clear" w:color="auto" w:fill="FFFFFF"/>
        </w:rPr>
      </w:pPr>
      <w:r>
        <w:rPr>
          <w:rFonts w:ascii="黑体" w:eastAsia="黑体" w:hAnsi="黑体" w:cs="仿宋_GB2312" w:hint="eastAsia"/>
          <w:spacing w:val="-15"/>
          <w:sz w:val="48"/>
          <w:szCs w:val="48"/>
          <w:shd w:val="clear" w:color="auto" w:fill="FFFFFF"/>
        </w:rPr>
        <w:t>湖南城陵矶临港高新产业园二期宿舍家具</w:t>
      </w:r>
    </w:p>
    <w:p w14:paraId="2FB8D498" w14:textId="77777777" w:rsidR="00C1201F" w:rsidRDefault="00C1201F">
      <w:pPr>
        <w:pStyle w:val="2"/>
        <w:widowControl/>
        <w:spacing w:before="0" w:after="0" w:line="360" w:lineRule="auto"/>
        <w:jc w:val="center"/>
        <w:rPr>
          <w:rFonts w:ascii="黑体" w:eastAsia="黑体" w:hAnsi="黑体" w:cs="仿宋_GB2312"/>
          <w:spacing w:val="-15"/>
          <w:sz w:val="48"/>
          <w:szCs w:val="48"/>
          <w:shd w:val="clear" w:color="auto" w:fill="FFFFFF"/>
        </w:rPr>
      </w:pPr>
    </w:p>
    <w:p w14:paraId="60C0A582" w14:textId="77777777" w:rsidR="00C1201F" w:rsidRDefault="00C1201F">
      <w:pPr>
        <w:pStyle w:val="2"/>
        <w:widowControl/>
        <w:spacing w:before="0" w:after="0" w:line="360" w:lineRule="auto"/>
        <w:jc w:val="center"/>
        <w:rPr>
          <w:rFonts w:ascii="黑体" w:eastAsia="黑体" w:hAnsi="黑体" w:cs="仿宋_GB2312"/>
          <w:spacing w:val="-15"/>
          <w:sz w:val="48"/>
          <w:szCs w:val="48"/>
          <w:shd w:val="clear" w:color="auto" w:fill="FFFFFF"/>
        </w:rPr>
      </w:pPr>
    </w:p>
    <w:p w14:paraId="599A5859" w14:textId="77777777" w:rsidR="00C1201F" w:rsidRDefault="00C1201F">
      <w:pPr>
        <w:pStyle w:val="2"/>
        <w:widowControl/>
        <w:spacing w:before="0" w:after="0" w:line="360" w:lineRule="auto"/>
        <w:jc w:val="center"/>
        <w:rPr>
          <w:rFonts w:ascii="黑体" w:eastAsia="黑体" w:hAnsi="黑体" w:cs="仿宋_GB2312"/>
          <w:spacing w:val="-15"/>
          <w:sz w:val="48"/>
          <w:szCs w:val="48"/>
          <w:shd w:val="clear" w:color="auto" w:fill="FFFFFF"/>
        </w:rPr>
      </w:pPr>
    </w:p>
    <w:p w14:paraId="113C2C4C" w14:textId="77777777" w:rsidR="00C1201F" w:rsidRDefault="00C1201F">
      <w:pPr>
        <w:pStyle w:val="2"/>
        <w:widowControl/>
        <w:spacing w:before="0" w:after="0" w:line="360" w:lineRule="auto"/>
        <w:jc w:val="center"/>
        <w:rPr>
          <w:rFonts w:ascii="黑体" w:eastAsia="黑体" w:hAnsi="黑体" w:cs="仿宋_GB2312"/>
          <w:spacing w:val="-15"/>
          <w:sz w:val="48"/>
          <w:szCs w:val="48"/>
          <w:shd w:val="clear" w:color="auto" w:fill="FFFFFF"/>
        </w:rPr>
      </w:pPr>
    </w:p>
    <w:p w14:paraId="4C7C0A8B" w14:textId="77777777" w:rsidR="00C1201F" w:rsidRDefault="00000000">
      <w:pPr>
        <w:pStyle w:val="2"/>
        <w:widowControl/>
        <w:spacing w:before="0" w:after="0" w:line="360" w:lineRule="auto"/>
        <w:jc w:val="center"/>
        <w:rPr>
          <w:rFonts w:ascii="黑体" w:eastAsia="黑体" w:hAnsi="黑体" w:cs="仿宋_GB2312"/>
          <w:spacing w:val="-15"/>
          <w:sz w:val="48"/>
          <w:szCs w:val="48"/>
        </w:rPr>
      </w:pPr>
      <w:r>
        <w:rPr>
          <w:rFonts w:ascii="黑体" w:eastAsia="黑体" w:hAnsi="黑体" w:cs="仿宋_GB2312" w:hint="eastAsia"/>
          <w:spacing w:val="-15"/>
          <w:sz w:val="48"/>
          <w:szCs w:val="48"/>
          <w:shd w:val="clear" w:color="auto" w:fill="FFFFFF"/>
        </w:rPr>
        <w:t>采购安装合同</w:t>
      </w:r>
    </w:p>
    <w:p w14:paraId="4DAD5368" w14:textId="77777777" w:rsidR="00C1201F" w:rsidRDefault="00C1201F">
      <w:pPr>
        <w:pStyle w:val="1"/>
      </w:pPr>
    </w:p>
    <w:p w14:paraId="0D659F9D" w14:textId="77777777" w:rsidR="00C1201F" w:rsidRDefault="00C1201F">
      <w:pPr>
        <w:pStyle w:val="1"/>
      </w:pPr>
    </w:p>
    <w:tbl>
      <w:tblPr>
        <w:tblStyle w:val="ae"/>
        <w:tblW w:w="0" w:type="auto"/>
        <w:tblLook w:val="04A0" w:firstRow="1" w:lastRow="0" w:firstColumn="1" w:lastColumn="0" w:noHBand="0" w:noVBand="1"/>
      </w:tblPr>
      <w:tblGrid>
        <w:gridCol w:w="8306"/>
      </w:tblGrid>
      <w:tr w:rsidR="00C1201F" w14:paraId="076DD599" w14:textId="77777777">
        <w:trPr>
          <w:trHeight w:val="90"/>
        </w:trPr>
        <w:tc>
          <w:tcPr>
            <w:tcW w:w="8522" w:type="dxa"/>
            <w:tcBorders>
              <w:top w:val="nil"/>
              <w:left w:val="nil"/>
              <w:bottom w:val="nil"/>
              <w:right w:val="nil"/>
            </w:tcBorders>
          </w:tcPr>
          <w:p w14:paraId="0EA913EB" w14:textId="77777777" w:rsidR="00C1201F" w:rsidRDefault="00000000">
            <w:pPr>
              <w:spacing w:line="360" w:lineRule="auto"/>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甲方：</w:t>
            </w:r>
            <w:r>
              <w:rPr>
                <w:rFonts w:ascii="仿宋_GB2312" w:eastAsia="仿宋_GB2312" w:hAnsi="仿宋_GB2312" w:cs="仿宋_GB2312" w:hint="eastAsia"/>
                <w:color w:val="000000"/>
                <w:sz w:val="32"/>
                <w:szCs w:val="32"/>
                <w:u w:val="single"/>
              </w:rPr>
              <w:t>湖南临港开发投资集团有限公司</w:t>
            </w:r>
          </w:p>
        </w:tc>
      </w:tr>
      <w:tr w:rsidR="00C1201F" w14:paraId="16A333CA" w14:textId="77777777">
        <w:tc>
          <w:tcPr>
            <w:tcW w:w="8522" w:type="dxa"/>
            <w:tcBorders>
              <w:top w:val="nil"/>
              <w:left w:val="nil"/>
              <w:bottom w:val="nil"/>
              <w:right w:val="nil"/>
            </w:tcBorders>
          </w:tcPr>
          <w:p w14:paraId="1BA7FD0A" w14:textId="77777777" w:rsidR="00C1201F" w:rsidRDefault="00000000">
            <w:pPr>
              <w:spacing w:line="360" w:lineRule="auto"/>
              <w:jc w:val="left"/>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乙方：</w:t>
            </w:r>
            <w:r>
              <w:rPr>
                <w:rFonts w:ascii="仿宋_GB2312" w:eastAsia="仿宋_GB2312" w:hAnsi="仿宋_GB2312" w:cs="仿宋_GB2312" w:hint="eastAsia"/>
                <w:color w:val="000000"/>
                <w:sz w:val="32"/>
                <w:szCs w:val="32"/>
                <w:u w:val="single"/>
              </w:rPr>
              <w:t xml:space="preserve">                            </w:t>
            </w:r>
          </w:p>
        </w:tc>
      </w:tr>
      <w:tr w:rsidR="00C1201F" w14:paraId="2B75004F" w14:textId="77777777">
        <w:tc>
          <w:tcPr>
            <w:tcW w:w="8522" w:type="dxa"/>
            <w:tcBorders>
              <w:top w:val="nil"/>
              <w:left w:val="nil"/>
              <w:bottom w:val="nil"/>
              <w:right w:val="nil"/>
            </w:tcBorders>
          </w:tcPr>
          <w:p w14:paraId="0E0686FB" w14:textId="77777777" w:rsidR="00C1201F" w:rsidRDefault="00000000">
            <w:pPr>
              <w:spacing w:line="360" w:lineRule="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时间：</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日</w:t>
            </w:r>
          </w:p>
        </w:tc>
      </w:tr>
    </w:tbl>
    <w:p w14:paraId="4299A839" w14:textId="77777777" w:rsidR="00C1201F" w:rsidRDefault="00C1201F">
      <w:pPr>
        <w:spacing w:line="360" w:lineRule="auto"/>
        <w:jc w:val="center"/>
        <w:rPr>
          <w:rFonts w:ascii="仿宋_GB2312" w:eastAsia="仿宋_GB2312" w:hAnsi="仿宋_GB2312" w:cs="仿宋_GB2312"/>
          <w:color w:val="000000"/>
          <w:sz w:val="48"/>
        </w:rPr>
      </w:pPr>
    </w:p>
    <w:p w14:paraId="1BD75E2A" w14:textId="77777777" w:rsidR="00C1201F" w:rsidRDefault="00C1201F">
      <w:pPr>
        <w:spacing w:line="360" w:lineRule="auto"/>
        <w:rPr>
          <w:rFonts w:ascii="仿宋_GB2312" w:eastAsia="仿宋_GB2312" w:hAnsi="仿宋_GB2312" w:cs="仿宋_GB2312"/>
          <w:color w:val="000000"/>
          <w:sz w:val="36"/>
        </w:rPr>
      </w:pPr>
    </w:p>
    <w:p w14:paraId="3044215D" w14:textId="77777777" w:rsidR="00C1201F" w:rsidRDefault="00C1201F">
      <w:pPr>
        <w:spacing w:line="360" w:lineRule="auto"/>
        <w:jc w:val="center"/>
        <w:rPr>
          <w:rFonts w:ascii="仿宋_GB2312" w:eastAsia="仿宋_GB2312" w:hAnsi="仿宋_GB2312" w:cs="仿宋_GB2312"/>
          <w:color w:val="000000"/>
          <w:sz w:val="36"/>
        </w:rPr>
      </w:pPr>
    </w:p>
    <w:p w14:paraId="40C0B7CA" w14:textId="77777777" w:rsidR="00C1201F" w:rsidRDefault="00000000">
      <w:pPr>
        <w:rPr>
          <w:rFonts w:ascii="黑体" w:eastAsia="黑体" w:hAnsi="黑体"/>
          <w:color w:val="000000"/>
          <w:sz w:val="32"/>
          <w:szCs w:val="32"/>
          <w:u w:val="single"/>
        </w:rPr>
      </w:pPr>
      <w:r>
        <w:rPr>
          <w:rFonts w:ascii="黑体" w:eastAsia="黑体" w:hAnsi="黑体" w:hint="eastAsia"/>
          <w:color w:val="000000"/>
          <w:sz w:val="32"/>
          <w:szCs w:val="32"/>
          <w:u w:val="single"/>
        </w:rPr>
        <w:br w:type="page"/>
      </w:r>
    </w:p>
    <w:p w14:paraId="3C579367" w14:textId="77777777" w:rsidR="00C1201F" w:rsidRDefault="00C1201F">
      <w:pPr>
        <w:autoSpaceDN w:val="0"/>
        <w:spacing w:line="500" w:lineRule="exact"/>
        <w:rPr>
          <w:rFonts w:ascii="仿宋_GB2312" w:eastAsia="仿宋_GB2312" w:hAnsi="仿宋_GB2312" w:cs="仿宋_GB2312"/>
          <w:color w:val="000000"/>
          <w:sz w:val="28"/>
          <w:szCs w:val="28"/>
        </w:rPr>
      </w:pPr>
    </w:p>
    <w:p w14:paraId="5DF81493" w14:textId="77777777" w:rsidR="00C1201F" w:rsidRDefault="00000000">
      <w:pPr>
        <w:autoSpaceDN w:val="0"/>
        <w:spacing w:line="52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甲方：</w:t>
      </w:r>
      <w:r>
        <w:rPr>
          <w:rFonts w:ascii="仿宋_GB2312" w:eastAsia="仿宋_GB2312" w:hAnsi="仿宋_GB2312" w:cs="仿宋_GB2312" w:hint="eastAsia"/>
          <w:color w:val="000000"/>
          <w:sz w:val="28"/>
          <w:szCs w:val="28"/>
          <w:u w:val="single"/>
        </w:rPr>
        <w:t xml:space="preserve">湖南临港开发投资集团有限公司   </w:t>
      </w:r>
    </w:p>
    <w:p w14:paraId="113A4444" w14:textId="77777777" w:rsidR="00C1201F" w:rsidRDefault="00000000">
      <w:pPr>
        <w:spacing w:line="520" w:lineRule="exac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乙方：</w:t>
      </w:r>
      <w:r>
        <w:rPr>
          <w:rFonts w:ascii="仿宋_GB2312" w:eastAsia="仿宋_GB2312" w:hAnsi="仿宋_GB2312" w:cs="仿宋_GB2312" w:hint="eastAsia"/>
          <w:color w:val="000000"/>
          <w:sz w:val="28"/>
          <w:szCs w:val="28"/>
          <w:u w:val="single"/>
        </w:rPr>
        <w:t xml:space="preserve">                               </w:t>
      </w:r>
    </w:p>
    <w:p w14:paraId="035997A9" w14:textId="77777777" w:rsidR="00C1201F" w:rsidRDefault="00C1201F">
      <w:pPr>
        <w:adjustRightInd w:val="0"/>
        <w:snapToGrid w:val="0"/>
        <w:spacing w:line="520" w:lineRule="exact"/>
        <w:ind w:firstLineChars="200" w:firstLine="560"/>
        <w:rPr>
          <w:rFonts w:ascii="仿宋_GB2312" w:eastAsia="仿宋_GB2312" w:hAnsi="仿宋_GB2312" w:cs="仿宋_GB2312"/>
          <w:sz w:val="28"/>
          <w:szCs w:val="28"/>
        </w:rPr>
      </w:pPr>
    </w:p>
    <w:p w14:paraId="1F1BCF4A" w14:textId="77777777" w:rsidR="00C1201F" w:rsidRDefault="00000000">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本项目经202</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年【】月【】</w:t>
      </w:r>
      <w:proofErr w:type="gramStart"/>
      <w:r>
        <w:rPr>
          <w:rFonts w:ascii="仿宋_GB2312" w:eastAsia="仿宋_GB2312" w:hAnsi="仿宋_GB2312" w:cs="仿宋_GB2312" w:hint="eastAsia"/>
          <w:sz w:val="28"/>
          <w:szCs w:val="28"/>
        </w:rPr>
        <w:t>日依法</w:t>
      </w:r>
      <w:proofErr w:type="gramEnd"/>
      <w:r>
        <w:rPr>
          <w:rFonts w:ascii="仿宋_GB2312" w:eastAsia="仿宋_GB2312" w:hAnsi="仿宋_GB2312" w:cs="仿宋_GB2312" w:hint="eastAsia"/>
          <w:sz w:val="28"/>
          <w:szCs w:val="28"/>
        </w:rPr>
        <w:t>招标程序，确定乙方为本项目家具供应商，为保护甲、乙双方合法权益，双方本着平等互利、协商一致的原则，依据《中华人民共和国民法典》等相关规定，签订本合同，以资双方信守执行。</w:t>
      </w:r>
    </w:p>
    <w:p w14:paraId="08EC19C3" w14:textId="77777777" w:rsidR="00C1201F" w:rsidRDefault="00C1201F">
      <w:pPr>
        <w:adjustRightInd w:val="0"/>
        <w:snapToGrid w:val="0"/>
        <w:spacing w:line="520" w:lineRule="exact"/>
        <w:rPr>
          <w:rFonts w:ascii="仿宋_GB2312" w:eastAsia="仿宋_GB2312" w:hAnsi="仿宋_GB2312" w:cs="仿宋_GB2312"/>
          <w:b/>
          <w:bCs/>
          <w:sz w:val="28"/>
          <w:szCs w:val="28"/>
        </w:rPr>
      </w:pPr>
    </w:p>
    <w:p w14:paraId="64A4F314" w14:textId="77777777" w:rsidR="00C1201F" w:rsidRDefault="00000000">
      <w:pPr>
        <w:adjustRightInd w:val="0"/>
        <w:snapToGrid w:val="0"/>
        <w:spacing w:line="52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第一条 商品名称、种类、规格、单位、数量</w:t>
      </w:r>
    </w:p>
    <w:tbl>
      <w:tblPr>
        <w:tblW w:w="9218" w:type="dxa"/>
        <w:jc w:val="center"/>
        <w:tblLayout w:type="fixed"/>
        <w:tblLook w:val="04A0" w:firstRow="1" w:lastRow="0" w:firstColumn="1" w:lastColumn="0" w:noHBand="0" w:noVBand="1"/>
      </w:tblPr>
      <w:tblGrid>
        <w:gridCol w:w="498"/>
        <w:gridCol w:w="1623"/>
        <w:gridCol w:w="2173"/>
        <w:gridCol w:w="662"/>
        <w:gridCol w:w="567"/>
        <w:gridCol w:w="851"/>
        <w:gridCol w:w="992"/>
        <w:gridCol w:w="1852"/>
      </w:tblGrid>
      <w:tr w:rsidR="00C1201F" w14:paraId="30DA98BC" w14:textId="77777777">
        <w:trPr>
          <w:trHeight w:val="270"/>
          <w:jc w:val="center"/>
        </w:trPr>
        <w:tc>
          <w:tcPr>
            <w:tcW w:w="498" w:type="dxa"/>
            <w:tcBorders>
              <w:top w:val="single" w:sz="4" w:space="0" w:color="auto"/>
              <w:left w:val="single" w:sz="4" w:space="0" w:color="auto"/>
              <w:bottom w:val="single" w:sz="4" w:space="0" w:color="auto"/>
              <w:right w:val="single" w:sz="4" w:space="0" w:color="auto"/>
            </w:tcBorders>
            <w:noWrap/>
            <w:vAlign w:val="center"/>
          </w:tcPr>
          <w:p w14:paraId="270E2AAC" w14:textId="77777777" w:rsidR="00C1201F" w:rsidRDefault="00000000">
            <w:pPr>
              <w:widowControl/>
              <w:spacing w:line="520" w:lineRule="exact"/>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序号</w:t>
            </w:r>
          </w:p>
        </w:tc>
        <w:tc>
          <w:tcPr>
            <w:tcW w:w="1623" w:type="dxa"/>
            <w:tcBorders>
              <w:top w:val="single" w:sz="4" w:space="0" w:color="auto"/>
              <w:left w:val="nil"/>
              <w:bottom w:val="single" w:sz="4" w:space="0" w:color="auto"/>
              <w:right w:val="single" w:sz="4" w:space="0" w:color="auto"/>
            </w:tcBorders>
            <w:noWrap/>
            <w:vAlign w:val="center"/>
          </w:tcPr>
          <w:p w14:paraId="6587CB3E" w14:textId="77777777" w:rsidR="00C1201F" w:rsidRDefault="00000000">
            <w:pPr>
              <w:widowControl/>
              <w:spacing w:line="520" w:lineRule="exact"/>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产品名称</w:t>
            </w:r>
          </w:p>
        </w:tc>
        <w:tc>
          <w:tcPr>
            <w:tcW w:w="2173" w:type="dxa"/>
            <w:tcBorders>
              <w:top w:val="single" w:sz="4" w:space="0" w:color="auto"/>
              <w:left w:val="nil"/>
              <w:bottom w:val="single" w:sz="4" w:space="0" w:color="auto"/>
              <w:right w:val="single" w:sz="4" w:space="0" w:color="auto"/>
            </w:tcBorders>
            <w:noWrap/>
            <w:vAlign w:val="center"/>
          </w:tcPr>
          <w:p w14:paraId="258D03A9" w14:textId="77777777" w:rsidR="00C1201F" w:rsidRDefault="00000000">
            <w:pPr>
              <w:widowControl/>
              <w:spacing w:line="520" w:lineRule="exact"/>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型号规格尺寸</w:t>
            </w:r>
          </w:p>
        </w:tc>
        <w:tc>
          <w:tcPr>
            <w:tcW w:w="662" w:type="dxa"/>
            <w:tcBorders>
              <w:top w:val="single" w:sz="4" w:space="0" w:color="auto"/>
              <w:left w:val="nil"/>
              <w:bottom w:val="single" w:sz="4" w:space="0" w:color="auto"/>
              <w:right w:val="single" w:sz="4" w:space="0" w:color="auto"/>
            </w:tcBorders>
            <w:noWrap/>
            <w:vAlign w:val="center"/>
          </w:tcPr>
          <w:p w14:paraId="2DD220B8" w14:textId="77777777" w:rsidR="00C1201F" w:rsidRDefault="00000000">
            <w:pPr>
              <w:widowControl/>
              <w:spacing w:line="520" w:lineRule="exact"/>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单位</w:t>
            </w:r>
          </w:p>
        </w:tc>
        <w:tc>
          <w:tcPr>
            <w:tcW w:w="567" w:type="dxa"/>
            <w:tcBorders>
              <w:top w:val="single" w:sz="4" w:space="0" w:color="auto"/>
              <w:left w:val="nil"/>
              <w:bottom w:val="single" w:sz="4" w:space="0" w:color="auto"/>
              <w:right w:val="single" w:sz="4" w:space="0" w:color="auto"/>
            </w:tcBorders>
            <w:noWrap/>
            <w:vAlign w:val="center"/>
          </w:tcPr>
          <w:p w14:paraId="713E00C4" w14:textId="77777777" w:rsidR="00C1201F" w:rsidRDefault="00000000">
            <w:pPr>
              <w:widowControl/>
              <w:spacing w:line="520" w:lineRule="exact"/>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数量</w:t>
            </w:r>
          </w:p>
        </w:tc>
        <w:tc>
          <w:tcPr>
            <w:tcW w:w="851" w:type="dxa"/>
            <w:tcBorders>
              <w:top w:val="single" w:sz="4" w:space="0" w:color="auto"/>
              <w:left w:val="nil"/>
              <w:bottom w:val="single" w:sz="4" w:space="0" w:color="auto"/>
              <w:right w:val="single" w:sz="4" w:space="0" w:color="auto"/>
            </w:tcBorders>
            <w:noWrap/>
            <w:vAlign w:val="center"/>
          </w:tcPr>
          <w:p w14:paraId="72B05BCE" w14:textId="77777777" w:rsidR="00C1201F" w:rsidRDefault="00000000">
            <w:pPr>
              <w:widowControl/>
              <w:spacing w:line="520" w:lineRule="exact"/>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单价/元</w:t>
            </w:r>
          </w:p>
        </w:tc>
        <w:tc>
          <w:tcPr>
            <w:tcW w:w="992" w:type="dxa"/>
            <w:tcBorders>
              <w:top w:val="single" w:sz="4" w:space="0" w:color="auto"/>
              <w:left w:val="nil"/>
              <w:bottom w:val="single" w:sz="4" w:space="0" w:color="auto"/>
              <w:right w:val="single" w:sz="4" w:space="0" w:color="auto"/>
            </w:tcBorders>
            <w:noWrap/>
            <w:vAlign w:val="center"/>
          </w:tcPr>
          <w:p w14:paraId="72BEF0BC" w14:textId="77777777" w:rsidR="00C1201F" w:rsidRDefault="00000000">
            <w:pPr>
              <w:widowControl/>
              <w:spacing w:line="520" w:lineRule="exact"/>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合计/元</w:t>
            </w:r>
          </w:p>
        </w:tc>
        <w:tc>
          <w:tcPr>
            <w:tcW w:w="1852" w:type="dxa"/>
            <w:tcBorders>
              <w:top w:val="single" w:sz="4" w:space="0" w:color="auto"/>
              <w:left w:val="nil"/>
              <w:bottom w:val="single" w:sz="4" w:space="0" w:color="auto"/>
              <w:right w:val="single" w:sz="4" w:space="0" w:color="auto"/>
            </w:tcBorders>
            <w:noWrap/>
            <w:vAlign w:val="center"/>
          </w:tcPr>
          <w:p w14:paraId="222642BA" w14:textId="77777777" w:rsidR="00C1201F" w:rsidRDefault="00000000">
            <w:pPr>
              <w:widowControl/>
              <w:spacing w:line="520" w:lineRule="exact"/>
              <w:jc w:val="center"/>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备注</w:t>
            </w:r>
          </w:p>
        </w:tc>
      </w:tr>
      <w:tr w:rsidR="00C1201F" w14:paraId="2B08EDC7" w14:textId="77777777">
        <w:trPr>
          <w:trHeight w:val="1560"/>
          <w:jc w:val="center"/>
        </w:trPr>
        <w:tc>
          <w:tcPr>
            <w:tcW w:w="498" w:type="dxa"/>
            <w:tcBorders>
              <w:top w:val="nil"/>
              <w:left w:val="single" w:sz="4" w:space="0" w:color="auto"/>
              <w:bottom w:val="single" w:sz="4" w:space="0" w:color="auto"/>
              <w:right w:val="single" w:sz="4" w:space="0" w:color="auto"/>
            </w:tcBorders>
            <w:shd w:val="clear" w:color="auto" w:fill="auto"/>
            <w:noWrap/>
            <w:vAlign w:val="center"/>
          </w:tcPr>
          <w:p w14:paraId="4D2242DB" w14:textId="77777777" w:rsidR="00C1201F" w:rsidRDefault="00000000">
            <w:pPr>
              <w:widowControl/>
              <w:spacing w:line="52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p>
        </w:tc>
        <w:tc>
          <w:tcPr>
            <w:tcW w:w="1623" w:type="dxa"/>
            <w:tcBorders>
              <w:top w:val="single" w:sz="4" w:space="0" w:color="auto"/>
              <w:left w:val="nil"/>
              <w:bottom w:val="single" w:sz="4" w:space="0" w:color="auto"/>
              <w:right w:val="single" w:sz="4" w:space="0" w:color="auto"/>
            </w:tcBorders>
            <w:shd w:val="clear" w:color="000000" w:fill="FFFFFF"/>
            <w:noWrap/>
            <w:vAlign w:val="center"/>
          </w:tcPr>
          <w:p w14:paraId="366BAE3D" w14:textId="77777777" w:rsidR="00C1201F" w:rsidRDefault="00C1201F">
            <w:pPr>
              <w:spacing w:line="520" w:lineRule="exact"/>
              <w:jc w:val="center"/>
              <w:rPr>
                <w:rFonts w:ascii="仿宋_GB2312" w:eastAsia="仿宋_GB2312" w:hAnsi="仿宋_GB2312" w:cs="仿宋_GB2312"/>
                <w:sz w:val="28"/>
                <w:szCs w:val="28"/>
              </w:rPr>
            </w:pPr>
          </w:p>
        </w:tc>
        <w:tc>
          <w:tcPr>
            <w:tcW w:w="2173" w:type="dxa"/>
            <w:tcBorders>
              <w:top w:val="nil"/>
              <w:left w:val="nil"/>
              <w:bottom w:val="single" w:sz="4" w:space="0" w:color="auto"/>
              <w:right w:val="single" w:sz="4" w:space="0" w:color="auto"/>
            </w:tcBorders>
            <w:shd w:val="clear" w:color="000000" w:fill="FFFFFF"/>
            <w:noWrap/>
            <w:vAlign w:val="center"/>
          </w:tcPr>
          <w:p w14:paraId="5C083C77" w14:textId="77777777" w:rsidR="00C1201F" w:rsidRDefault="00C1201F">
            <w:pPr>
              <w:spacing w:line="520" w:lineRule="exact"/>
              <w:jc w:val="center"/>
              <w:rPr>
                <w:rFonts w:ascii="仿宋_GB2312" w:eastAsia="仿宋_GB2312" w:hAnsi="仿宋_GB2312" w:cs="仿宋_GB2312"/>
                <w:sz w:val="28"/>
                <w:szCs w:val="28"/>
              </w:rPr>
            </w:pPr>
          </w:p>
        </w:tc>
        <w:tc>
          <w:tcPr>
            <w:tcW w:w="662" w:type="dxa"/>
            <w:tcBorders>
              <w:top w:val="nil"/>
              <w:left w:val="nil"/>
              <w:bottom w:val="single" w:sz="4" w:space="0" w:color="auto"/>
              <w:right w:val="single" w:sz="4" w:space="0" w:color="auto"/>
            </w:tcBorders>
            <w:noWrap/>
            <w:vAlign w:val="center"/>
          </w:tcPr>
          <w:p w14:paraId="4304870F" w14:textId="77777777" w:rsidR="00C1201F" w:rsidRDefault="00C1201F">
            <w:pPr>
              <w:spacing w:line="520" w:lineRule="exact"/>
              <w:jc w:val="center"/>
              <w:rPr>
                <w:rFonts w:ascii="仿宋_GB2312" w:eastAsia="仿宋_GB2312" w:hAnsi="仿宋_GB2312" w:cs="仿宋_GB2312"/>
                <w:sz w:val="28"/>
                <w:szCs w:val="28"/>
              </w:rPr>
            </w:pPr>
          </w:p>
        </w:tc>
        <w:tc>
          <w:tcPr>
            <w:tcW w:w="567" w:type="dxa"/>
            <w:tcBorders>
              <w:top w:val="nil"/>
              <w:left w:val="nil"/>
              <w:bottom w:val="single" w:sz="4" w:space="0" w:color="auto"/>
              <w:right w:val="single" w:sz="4" w:space="0" w:color="auto"/>
            </w:tcBorders>
            <w:noWrap/>
            <w:vAlign w:val="center"/>
          </w:tcPr>
          <w:p w14:paraId="1FBE1E85" w14:textId="77777777" w:rsidR="00C1201F" w:rsidRDefault="00C1201F">
            <w:pPr>
              <w:spacing w:line="520" w:lineRule="exact"/>
              <w:jc w:val="center"/>
              <w:rPr>
                <w:rFonts w:ascii="仿宋_GB2312" w:eastAsia="仿宋_GB2312" w:hAnsi="仿宋_GB2312" w:cs="仿宋_GB2312"/>
                <w:color w:val="000000"/>
                <w:sz w:val="28"/>
                <w:szCs w:val="28"/>
              </w:rPr>
            </w:pPr>
          </w:p>
        </w:tc>
        <w:tc>
          <w:tcPr>
            <w:tcW w:w="851" w:type="dxa"/>
            <w:tcBorders>
              <w:top w:val="nil"/>
              <w:left w:val="nil"/>
              <w:bottom w:val="single" w:sz="4" w:space="0" w:color="auto"/>
              <w:right w:val="single" w:sz="4" w:space="0" w:color="auto"/>
            </w:tcBorders>
            <w:noWrap/>
            <w:vAlign w:val="center"/>
          </w:tcPr>
          <w:p w14:paraId="5BA5A683" w14:textId="77777777" w:rsidR="00C1201F" w:rsidRDefault="00C1201F">
            <w:pPr>
              <w:spacing w:line="520" w:lineRule="exact"/>
              <w:jc w:val="center"/>
              <w:rPr>
                <w:rFonts w:ascii="仿宋_GB2312" w:eastAsia="仿宋_GB2312" w:hAnsi="仿宋_GB2312" w:cs="仿宋_GB2312"/>
                <w:color w:val="000000"/>
                <w:sz w:val="28"/>
                <w:szCs w:val="28"/>
              </w:rPr>
            </w:pPr>
          </w:p>
        </w:tc>
        <w:tc>
          <w:tcPr>
            <w:tcW w:w="992" w:type="dxa"/>
            <w:tcBorders>
              <w:top w:val="nil"/>
              <w:left w:val="nil"/>
              <w:bottom w:val="single" w:sz="4" w:space="0" w:color="auto"/>
              <w:right w:val="single" w:sz="4" w:space="0" w:color="auto"/>
            </w:tcBorders>
            <w:noWrap/>
            <w:vAlign w:val="center"/>
          </w:tcPr>
          <w:p w14:paraId="7CF1D364" w14:textId="77777777" w:rsidR="00C1201F" w:rsidRDefault="00C1201F">
            <w:pPr>
              <w:spacing w:line="520" w:lineRule="exact"/>
              <w:jc w:val="center"/>
              <w:rPr>
                <w:rFonts w:ascii="仿宋_GB2312" w:eastAsia="仿宋_GB2312" w:hAnsi="仿宋_GB2312" w:cs="仿宋_GB2312"/>
                <w:sz w:val="28"/>
                <w:szCs w:val="28"/>
              </w:rPr>
            </w:pPr>
          </w:p>
        </w:tc>
        <w:tc>
          <w:tcPr>
            <w:tcW w:w="1852" w:type="dxa"/>
            <w:tcBorders>
              <w:top w:val="single" w:sz="4" w:space="0" w:color="auto"/>
              <w:left w:val="nil"/>
              <w:bottom w:val="single" w:sz="4" w:space="0" w:color="auto"/>
              <w:right w:val="single" w:sz="4" w:space="0" w:color="auto"/>
            </w:tcBorders>
            <w:noWrap/>
            <w:vAlign w:val="center"/>
          </w:tcPr>
          <w:p w14:paraId="6447A16E" w14:textId="77777777" w:rsidR="00C1201F" w:rsidRDefault="00C1201F">
            <w:pPr>
              <w:widowControl/>
              <w:spacing w:line="520" w:lineRule="exact"/>
              <w:jc w:val="center"/>
              <w:rPr>
                <w:rFonts w:ascii="仿宋_GB2312" w:eastAsia="仿宋_GB2312" w:hAnsi="仿宋_GB2312" w:cs="仿宋_GB2312"/>
                <w:color w:val="000000"/>
                <w:kern w:val="0"/>
                <w:sz w:val="28"/>
                <w:szCs w:val="28"/>
              </w:rPr>
            </w:pPr>
          </w:p>
        </w:tc>
      </w:tr>
      <w:tr w:rsidR="00C1201F" w14:paraId="293D9163" w14:textId="77777777">
        <w:trPr>
          <w:trHeight w:val="939"/>
          <w:jc w:val="center"/>
        </w:trPr>
        <w:tc>
          <w:tcPr>
            <w:tcW w:w="498" w:type="dxa"/>
            <w:tcBorders>
              <w:top w:val="nil"/>
              <w:left w:val="single" w:sz="4" w:space="0" w:color="auto"/>
              <w:bottom w:val="single" w:sz="4" w:space="0" w:color="auto"/>
              <w:right w:val="single" w:sz="4" w:space="0" w:color="auto"/>
            </w:tcBorders>
            <w:shd w:val="clear" w:color="auto" w:fill="auto"/>
            <w:noWrap/>
            <w:vAlign w:val="center"/>
          </w:tcPr>
          <w:p w14:paraId="1096A597" w14:textId="77777777" w:rsidR="00C1201F" w:rsidRDefault="00000000">
            <w:pPr>
              <w:widowControl/>
              <w:spacing w:line="52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p>
        </w:tc>
        <w:tc>
          <w:tcPr>
            <w:tcW w:w="1623" w:type="dxa"/>
            <w:tcBorders>
              <w:top w:val="single" w:sz="4" w:space="0" w:color="auto"/>
              <w:left w:val="nil"/>
              <w:bottom w:val="single" w:sz="4" w:space="0" w:color="auto"/>
              <w:right w:val="single" w:sz="4" w:space="0" w:color="auto"/>
            </w:tcBorders>
            <w:shd w:val="clear" w:color="000000" w:fill="FFFFFF"/>
            <w:noWrap/>
            <w:vAlign w:val="center"/>
          </w:tcPr>
          <w:p w14:paraId="7E5B5177" w14:textId="77777777" w:rsidR="00C1201F" w:rsidRDefault="00C1201F">
            <w:pPr>
              <w:spacing w:line="520" w:lineRule="exact"/>
              <w:jc w:val="center"/>
              <w:rPr>
                <w:rFonts w:ascii="仿宋_GB2312" w:eastAsia="仿宋_GB2312" w:hAnsi="仿宋_GB2312" w:cs="仿宋_GB2312"/>
                <w:sz w:val="28"/>
                <w:szCs w:val="28"/>
              </w:rPr>
            </w:pPr>
          </w:p>
        </w:tc>
        <w:tc>
          <w:tcPr>
            <w:tcW w:w="2173" w:type="dxa"/>
            <w:tcBorders>
              <w:top w:val="nil"/>
              <w:left w:val="nil"/>
              <w:bottom w:val="single" w:sz="4" w:space="0" w:color="auto"/>
              <w:right w:val="single" w:sz="4" w:space="0" w:color="auto"/>
            </w:tcBorders>
            <w:noWrap/>
            <w:vAlign w:val="center"/>
          </w:tcPr>
          <w:p w14:paraId="10514A9A" w14:textId="77777777" w:rsidR="00C1201F" w:rsidRDefault="00C1201F">
            <w:pPr>
              <w:spacing w:line="520" w:lineRule="exact"/>
              <w:jc w:val="center"/>
              <w:rPr>
                <w:rFonts w:ascii="仿宋_GB2312" w:eastAsia="仿宋_GB2312" w:hAnsi="仿宋_GB2312" w:cs="仿宋_GB2312"/>
                <w:sz w:val="28"/>
                <w:szCs w:val="28"/>
              </w:rPr>
            </w:pPr>
          </w:p>
        </w:tc>
        <w:tc>
          <w:tcPr>
            <w:tcW w:w="662" w:type="dxa"/>
            <w:tcBorders>
              <w:top w:val="nil"/>
              <w:left w:val="nil"/>
              <w:bottom w:val="single" w:sz="4" w:space="0" w:color="auto"/>
              <w:right w:val="single" w:sz="4" w:space="0" w:color="auto"/>
            </w:tcBorders>
            <w:noWrap/>
            <w:vAlign w:val="center"/>
          </w:tcPr>
          <w:p w14:paraId="19A7BFE7" w14:textId="77777777" w:rsidR="00C1201F" w:rsidRDefault="00C1201F">
            <w:pPr>
              <w:spacing w:line="520" w:lineRule="exact"/>
              <w:jc w:val="center"/>
              <w:rPr>
                <w:rFonts w:ascii="仿宋_GB2312" w:eastAsia="仿宋_GB2312" w:hAnsi="仿宋_GB2312" w:cs="仿宋_GB2312"/>
                <w:sz w:val="28"/>
                <w:szCs w:val="28"/>
              </w:rPr>
            </w:pPr>
          </w:p>
        </w:tc>
        <w:tc>
          <w:tcPr>
            <w:tcW w:w="567" w:type="dxa"/>
            <w:tcBorders>
              <w:top w:val="nil"/>
              <w:left w:val="nil"/>
              <w:bottom w:val="single" w:sz="4" w:space="0" w:color="auto"/>
              <w:right w:val="single" w:sz="4" w:space="0" w:color="auto"/>
            </w:tcBorders>
            <w:noWrap/>
            <w:vAlign w:val="center"/>
          </w:tcPr>
          <w:p w14:paraId="5379BF1C" w14:textId="77777777" w:rsidR="00C1201F" w:rsidRDefault="00C1201F">
            <w:pPr>
              <w:spacing w:line="520" w:lineRule="exact"/>
              <w:jc w:val="center"/>
              <w:rPr>
                <w:rFonts w:ascii="仿宋_GB2312" w:eastAsia="仿宋_GB2312" w:hAnsi="仿宋_GB2312" w:cs="仿宋_GB2312"/>
                <w:color w:val="000000"/>
                <w:sz w:val="28"/>
                <w:szCs w:val="28"/>
              </w:rPr>
            </w:pPr>
          </w:p>
        </w:tc>
        <w:tc>
          <w:tcPr>
            <w:tcW w:w="851" w:type="dxa"/>
            <w:tcBorders>
              <w:top w:val="nil"/>
              <w:left w:val="nil"/>
              <w:bottom w:val="single" w:sz="4" w:space="0" w:color="auto"/>
              <w:right w:val="single" w:sz="4" w:space="0" w:color="auto"/>
            </w:tcBorders>
            <w:noWrap/>
            <w:vAlign w:val="center"/>
          </w:tcPr>
          <w:p w14:paraId="00A565E0" w14:textId="77777777" w:rsidR="00C1201F" w:rsidRDefault="00C1201F">
            <w:pPr>
              <w:spacing w:line="520" w:lineRule="exact"/>
              <w:jc w:val="center"/>
              <w:rPr>
                <w:rFonts w:ascii="仿宋_GB2312" w:eastAsia="仿宋_GB2312" w:hAnsi="仿宋_GB2312" w:cs="仿宋_GB2312"/>
                <w:color w:val="000000"/>
                <w:sz w:val="28"/>
                <w:szCs w:val="28"/>
              </w:rPr>
            </w:pPr>
          </w:p>
        </w:tc>
        <w:tc>
          <w:tcPr>
            <w:tcW w:w="992" w:type="dxa"/>
            <w:tcBorders>
              <w:top w:val="nil"/>
              <w:left w:val="nil"/>
              <w:bottom w:val="single" w:sz="4" w:space="0" w:color="auto"/>
              <w:right w:val="single" w:sz="4" w:space="0" w:color="auto"/>
            </w:tcBorders>
            <w:noWrap/>
            <w:vAlign w:val="center"/>
          </w:tcPr>
          <w:p w14:paraId="6441E78A" w14:textId="77777777" w:rsidR="00C1201F" w:rsidRDefault="00C1201F">
            <w:pPr>
              <w:pStyle w:val="ac"/>
              <w:spacing w:line="520" w:lineRule="exact"/>
              <w:ind w:firstLineChars="0" w:firstLine="0"/>
              <w:jc w:val="center"/>
              <w:rPr>
                <w:rFonts w:ascii="仿宋_GB2312" w:eastAsia="仿宋_GB2312" w:hAnsi="仿宋_GB2312" w:cs="仿宋_GB2312"/>
                <w:sz w:val="28"/>
                <w:szCs w:val="28"/>
              </w:rPr>
            </w:pPr>
          </w:p>
        </w:tc>
        <w:tc>
          <w:tcPr>
            <w:tcW w:w="1852" w:type="dxa"/>
            <w:tcBorders>
              <w:top w:val="single" w:sz="4" w:space="0" w:color="auto"/>
              <w:left w:val="nil"/>
              <w:bottom w:val="single" w:sz="4" w:space="0" w:color="auto"/>
              <w:right w:val="single" w:sz="4" w:space="0" w:color="auto"/>
            </w:tcBorders>
            <w:noWrap/>
            <w:vAlign w:val="center"/>
          </w:tcPr>
          <w:p w14:paraId="4F5C7692" w14:textId="77777777" w:rsidR="00C1201F" w:rsidRDefault="00C1201F">
            <w:pPr>
              <w:pStyle w:val="ac"/>
              <w:spacing w:line="520" w:lineRule="exact"/>
              <w:ind w:firstLineChars="0" w:firstLine="0"/>
              <w:jc w:val="center"/>
              <w:rPr>
                <w:rFonts w:ascii="仿宋_GB2312" w:eastAsia="仿宋_GB2312" w:hAnsi="仿宋_GB2312" w:cs="仿宋_GB2312"/>
                <w:kern w:val="0"/>
                <w:sz w:val="28"/>
                <w:szCs w:val="28"/>
              </w:rPr>
            </w:pPr>
          </w:p>
        </w:tc>
      </w:tr>
      <w:tr w:rsidR="00C1201F" w14:paraId="21EC847E" w14:textId="77777777">
        <w:trPr>
          <w:trHeight w:val="537"/>
          <w:jc w:val="center"/>
        </w:trPr>
        <w:tc>
          <w:tcPr>
            <w:tcW w:w="498" w:type="dxa"/>
            <w:tcBorders>
              <w:top w:val="single" w:sz="4" w:space="0" w:color="auto"/>
              <w:left w:val="single" w:sz="4" w:space="0" w:color="auto"/>
              <w:bottom w:val="single" w:sz="4" w:space="0" w:color="auto"/>
              <w:right w:val="single" w:sz="4" w:space="0" w:color="auto"/>
            </w:tcBorders>
            <w:noWrap/>
            <w:vAlign w:val="center"/>
          </w:tcPr>
          <w:p w14:paraId="39FF4E58" w14:textId="77777777" w:rsidR="00C1201F" w:rsidRDefault="00C1201F">
            <w:pPr>
              <w:widowControl/>
              <w:spacing w:line="520" w:lineRule="exact"/>
              <w:jc w:val="center"/>
              <w:rPr>
                <w:rFonts w:ascii="仿宋_GB2312" w:eastAsia="仿宋_GB2312" w:hAnsi="仿宋_GB2312" w:cs="仿宋_GB2312"/>
                <w:color w:val="000000"/>
                <w:kern w:val="0"/>
                <w:sz w:val="28"/>
                <w:szCs w:val="28"/>
              </w:rPr>
            </w:pPr>
          </w:p>
        </w:tc>
        <w:tc>
          <w:tcPr>
            <w:tcW w:w="1623" w:type="dxa"/>
            <w:tcBorders>
              <w:top w:val="single" w:sz="4" w:space="0" w:color="auto"/>
              <w:left w:val="nil"/>
              <w:bottom w:val="single" w:sz="4" w:space="0" w:color="auto"/>
              <w:right w:val="single" w:sz="4" w:space="0" w:color="auto"/>
            </w:tcBorders>
            <w:noWrap/>
            <w:vAlign w:val="center"/>
          </w:tcPr>
          <w:p w14:paraId="126D5579" w14:textId="77777777" w:rsidR="00C1201F" w:rsidRDefault="00000000">
            <w:pPr>
              <w:widowControl/>
              <w:spacing w:line="52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总计</w:t>
            </w:r>
          </w:p>
        </w:tc>
        <w:tc>
          <w:tcPr>
            <w:tcW w:w="7097" w:type="dxa"/>
            <w:gridSpan w:val="6"/>
            <w:tcBorders>
              <w:top w:val="single" w:sz="4" w:space="0" w:color="auto"/>
              <w:left w:val="nil"/>
              <w:bottom w:val="single" w:sz="4" w:space="0" w:color="auto"/>
              <w:right w:val="single" w:sz="4" w:space="0" w:color="auto"/>
            </w:tcBorders>
            <w:noWrap/>
            <w:vAlign w:val="center"/>
          </w:tcPr>
          <w:p w14:paraId="0774ABB9" w14:textId="77777777" w:rsidR="00C1201F" w:rsidRDefault="00C1201F">
            <w:pPr>
              <w:widowControl/>
              <w:spacing w:line="520" w:lineRule="exact"/>
              <w:jc w:val="center"/>
              <w:rPr>
                <w:rFonts w:ascii="仿宋_GB2312" w:eastAsia="仿宋_GB2312" w:hAnsi="仿宋_GB2312" w:cs="仿宋_GB2312"/>
                <w:color w:val="000000"/>
                <w:kern w:val="0"/>
                <w:sz w:val="28"/>
                <w:szCs w:val="28"/>
              </w:rPr>
            </w:pPr>
          </w:p>
        </w:tc>
      </w:tr>
    </w:tbl>
    <w:p w14:paraId="09A396AA" w14:textId="77777777" w:rsidR="00C1201F" w:rsidRDefault="00000000">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注：以上价格已包含了甲方应支付的全部费用，产品设备费、辅材费、包装费、仓储费、运输费、保险费、装卸费、管理费、利润、措施费、安装人工费、辅助材料费、机械费、设备安装调试费、设备二次搬运费、管理费、增值税专用发票、利润、检测费用、免费保修保养费、各种技术措施费等费用</w:t>
      </w:r>
      <w:proofErr w:type="gramStart"/>
      <w:r>
        <w:rPr>
          <w:rFonts w:ascii="仿宋_GB2312" w:eastAsia="仿宋_GB2312" w:hAnsi="仿宋_GB2312" w:cs="仿宋_GB2312" w:hint="eastAsia"/>
          <w:sz w:val="28"/>
          <w:szCs w:val="28"/>
        </w:rPr>
        <w:t>规</w:t>
      </w:r>
      <w:proofErr w:type="gramEnd"/>
      <w:r>
        <w:rPr>
          <w:rFonts w:ascii="仿宋_GB2312" w:eastAsia="仿宋_GB2312" w:hAnsi="仿宋_GB2312" w:cs="仿宋_GB2312" w:hint="eastAsia"/>
          <w:sz w:val="28"/>
          <w:szCs w:val="28"/>
        </w:rPr>
        <w:t>费、税金、政策性文件规定的各项应有费用及合同明示的所有一切风险、责任和义务等正常合同履行情况下的全部费用，该价格不因任何市场价格风险、政策性调整风险等因素而变化。</w:t>
      </w:r>
    </w:p>
    <w:p w14:paraId="658B9A8D" w14:textId="77777777" w:rsidR="00C1201F" w:rsidRDefault="00000000">
      <w:pPr>
        <w:pStyle w:val="ac"/>
        <w:spacing w:line="520" w:lineRule="exact"/>
        <w:ind w:firstLineChars="0" w:firstLine="0"/>
        <w:rPr>
          <w:rFonts w:ascii="仿宋_GB2312" w:eastAsia="仿宋_GB2312" w:hAnsi="仿宋_GB2312" w:cs="仿宋_GB2312"/>
          <w:b/>
          <w:bCs w:val="0"/>
          <w:sz w:val="28"/>
          <w:szCs w:val="28"/>
        </w:rPr>
      </w:pPr>
      <w:r>
        <w:rPr>
          <w:rFonts w:ascii="仿宋_GB2312" w:eastAsia="仿宋_GB2312" w:hAnsi="仿宋_GB2312" w:cs="仿宋_GB2312" w:hint="eastAsia"/>
          <w:b/>
          <w:bCs w:val="0"/>
          <w:sz w:val="28"/>
          <w:szCs w:val="28"/>
        </w:rPr>
        <w:lastRenderedPageBreak/>
        <w:t>第二条　工期要求</w:t>
      </w:r>
    </w:p>
    <w:p w14:paraId="37B4FE25" w14:textId="77777777" w:rsidR="00C1201F" w:rsidRDefault="00000000">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1、乙方在签订合同接到甲方通知后必须进场施工，如不能及时进场施工，甲方有权单方面解除合同。</w:t>
      </w:r>
    </w:p>
    <w:p w14:paraId="3586B300" w14:textId="77777777" w:rsidR="00C1201F" w:rsidRDefault="00000000">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2、中标公示后乙方应积极备货，并于</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日之前完成首批6</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间四人间宿舍家具共2</w:t>
      </w:r>
      <w:r>
        <w:rPr>
          <w:rFonts w:ascii="仿宋_GB2312" w:eastAsia="仿宋_GB2312" w:hAnsi="仿宋_GB2312" w:cs="仿宋_GB2312"/>
          <w:sz w:val="28"/>
          <w:szCs w:val="28"/>
        </w:rPr>
        <w:t>48</w:t>
      </w:r>
      <w:r>
        <w:rPr>
          <w:rFonts w:ascii="仿宋_GB2312" w:eastAsia="仿宋_GB2312" w:hAnsi="仿宋_GB2312" w:cs="仿宋_GB2312" w:hint="eastAsia"/>
          <w:sz w:val="28"/>
          <w:szCs w:val="28"/>
        </w:rPr>
        <w:t>套安装调试，于</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日之前完成剩余所有家具安装调试。在此期间，遇任何影响工期事项，应主动与甲方联系，经批准后可适当延期，否则，每延误一天，按1000元/天计算罚金。</w:t>
      </w:r>
    </w:p>
    <w:p w14:paraId="0B8DCD83" w14:textId="77777777" w:rsidR="00C1201F" w:rsidRDefault="00C1201F">
      <w:pPr>
        <w:pStyle w:val="ac"/>
        <w:spacing w:line="520" w:lineRule="exact"/>
        <w:ind w:firstLine="280"/>
        <w:rPr>
          <w:rFonts w:ascii="仿宋_GB2312" w:eastAsia="仿宋_GB2312" w:hAnsi="仿宋_GB2312" w:cs="仿宋_GB2312"/>
          <w:sz w:val="28"/>
          <w:szCs w:val="28"/>
        </w:rPr>
      </w:pPr>
    </w:p>
    <w:p w14:paraId="5A11CB24" w14:textId="77777777" w:rsidR="00C1201F" w:rsidRDefault="00000000">
      <w:pPr>
        <w:pStyle w:val="ac"/>
        <w:spacing w:line="520" w:lineRule="exact"/>
        <w:ind w:firstLineChars="0" w:firstLine="0"/>
        <w:rPr>
          <w:rFonts w:ascii="仿宋_GB2312" w:eastAsia="仿宋_GB2312" w:hAnsi="仿宋_GB2312" w:cs="仿宋_GB2312"/>
          <w:b/>
          <w:bCs w:val="0"/>
          <w:sz w:val="28"/>
          <w:szCs w:val="28"/>
        </w:rPr>
      </w:pPr>
      <w:r>
        <w:rPr>
          <w:rFonts w:ascii="仿宋_GB2312" w:eastAsia="仿宋_GB2312" w:hAnsi="仿宋_GB2312" w:cs="仿宋_GB2312" w:hint="eastAsia"/>
          <w:b/>
          <w:bCs w:val="0"/>
          <w:sz w:val="28"/>
          <w:szCs w:val="28"/>
        </w:rPr>
        <w:t>第三条　付款方式</w:t>
      </w:r>
    </w:p>
    <w:p w14:paraId="77AB18E3" w14:textId="5FADF667" w:rsidR="00C1201F" w:rsidRDefault="00000000">
      <w:pPr>
        <w:pStyle w:val="ac"/>
        <w:spacing w:line="520" w:lineRule="exact"/>
        <w:ind w:firstLineChars="200" w:firstLine="560"/>
        <w:rPr>
          <w:rFonts w:ascii="仿宋_GB2312" w:eastAsia="仿宋_GB2312" w:hAnsi="仿宋_GB2312" w:cs="仿宋_GB2312"/>
          <w:bCs w:val="0"/>
          <w:color w:val="auto"/>
          <w:kern w:val="2"/>
          <w:sz w:val="28"/>
          <w:szCs w:val="28"/>
        </w:rPr>
      </w:pPr>
      <w:r>
        <w:rPr>
          <w:rFonts w:ascii="仿宋_GB2312" w:eastAsia="仿宋_GB2312" w:hAnsi="仿宋_GB2312" w:cs="仿宋_GB2312" w:hint="eastAsia"/>
          <w:bCs w:val="0"/>
          <w:color w:val="auto"/>
          <w:kern w:val="2"/>
          <w:sz w:val="28"/>
          <w:szCs w:val="28"/>
        </w:rPr>
        <w:t>合同签订后支付合同金额20%作为预付款；货到工地现场经业主单位验收后支付到货家具费用的70%（含预付款），所有家具全部完成安装验收合格后支付至合同金额的</w:t>
      </w:r>
      <w:r w:rsidR="00447428">
        <w:rPr>
          <w:rFonts w:ascii="仿宋_GB2312" w:eastAsia="仿宋_GB2312" w:hAnsi="仿宋_GB2312" w:cs="仿宋_GB2312"/>
          <w:bCs w:val="0"/>
          <w:color w:val="auto"/>
          <w:kern w:val="2"/>
          <w:sz w:val="28"/>
          <w:szCs w:val="28"/>
        </w:rPr>
        <w:t>97</w:t>
      </w:r>
      <w:r>
        <w:rPr>
          <w:rFonts w:ascii="仿宋_GB2312" w:eastAsia="仿宋_GB2312" w:hAnsi="仿宋_GB2312" w:cs="仿宋_GB2312" w:hint="eastAsia"/>
          <w:bCs w:val="0"/>
          <w:color w:val="auto"/>
          <w:kern w:val="2"/>
          <w:sz w:val="28"/>
          <w:szCs w:val="28"/>
        </w:rPr>
        <w:t>%，余款3%作为质量保证金，保证期2年后，自验收合格之日起算，保证期满</w:t>
      </w:r>
      <w:proofErr w:type="gramStart"/>
      <w:r>
        <w:rPr>
          <w:rFonts w:ascii="仿宋_GB2312" w:eastAsia="仿宋_GB2312" w:hAnsi="仿宋_GB2312" w:cs="仿宋_GB2312" w:hint="eastAsia"/>
          <w:bCs w:val="0"/>
          <w:color w:val="auto"/>
          <w:kern w:val="2"/>
          <w:sz w:val="28"/>
          <w:szCs w:val="28"/>
        </w:rPr>
        <w:t>后1月</w:t>
      </w:r>
      <w:proofErr w:type="gramEnd"/>
      <w:r>
        <w:rPr>
          <w:rFonts w:ascii="仿宋_GB2312" w:eastAsia="仿宋_GB2312" w:hAnsi="仿宋_GB2312" w:cs="仿宋_GB2312" w:hint="eastAsia"/>
          <w:bCs w:val="0"/>
          <w:color w:val="auto"/>
          <w:kern w:val="2"/>
          <w:sz w:val="28"/>
          <w:szCs w:val="28"/>
        </w:rPr>
        <w:t>内支付。支付前乙方须提供有效增值税专用发票。本项目合同之外不可预见费用经甲方审定后按实结算。</w:t>
      </w:r>
    </w:p>
    <w:p w14:paraId="79E6C37C" w14:textId="77777777" w:rsidR="00C1201F" w:rsidRDefault="00C1201F">
      <w:pPr>
        <w:pStyle w:val="ac"/>
        <w:spacing w:line="520" w:lineRule="exact"/>
        <w:ind w:firstLineChars="0" w:firstLine="0"/>
        <w:rPr>
          <w:rFonts w:ascii="仿宋_GB2312" w:eastAsia="仿宋_GB2312" w:hAnsi="仿宋_GB2312" w:cs="仿宋_GB2312"/>
          <w:b/>
          <w:bCs w:val="0"/>
          <w:sz w:val="28"/>
          <w:szCs w:val="28"/>
        </w:rPr>
      </w:pPr>
    </w:p>
    <w:p w14:paraId="24E6522D" w14:textId="77777777" w:rsidR="00C1201F" w:rsidRDefault="00000000">
      <w:pPr>
        <w:pStyle w:val="ac"/>
        <w:spacing w:line="520" w:lineRule="exact"/>
        <w:ind w:firstLineChars="0" w:firstLine="0"/>
        <w:rPr>
          <w:rFonts w:ascii="仿宋_GB2312" w:eastAsia="仿宋_GB2312" w:hAnsi="仿宋_GB2312" w:cs="仿宋_GB2312"/>
          <w:sz w:val="28"/>
          <w:szCs w:val="28"/>
        </w:rPr>
      </w:pPr>
      <w:r>
        <w:rPr>
          <w:rFonts w:ascii="仿宋_GB2312" w:eastAsia="仿宋_GB2312" w:hAnsi="仿宋_GB2312" w:cs="仿宋_GB2312" w:hint="eastAsia"/>
          <w:b/>
          <w:bCs w:val="0"/>
          <w:sz w:val="28"/>
          <w:szCs w:val="28"/>
        </w:rPr>
        <w:t>第四条　质量要求</w:t>
      </w:r>
    </w:p>
    <w:p w14:paraId="32EB5201" w14:textId="77777777" w:rsidR="00C1201F" w:rsidRDefault="00000000">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1、乙方所提供所有合同采购的家具必须适合长途运输及多次搬运和装卸，并根据货物的特点及需要，加上防潮、防雨、防绣、防震、防腐蚀等保护措施，以保证家具安全抵达甲方工地或甲方指定的仓库。</w:t>
      </w:r>
    </w:p>
    <w:p w14:paraId="08B5B90C" w14:textId="38EB66E8" w:rsidR="00C1201F" w:rsidRDefault="00000000">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2、货物到货时，包装必须完好无缺</w:t>
      </w:r>
      <w:r w:rsidR="00447428">
        <w:rPr>
          <w:rFonts w:ascii="仿宋_GB2312" w:eastAsia="仿宋_GB2312" w:hAnsi="仿宋_GB2312" w:cs="仿宋_GB2312" w:hint="eastAsia"/>
          <w:sz w:val="28"/>
          <w:szCs w:val="28"/>
        </w:rPr>
        <w:t>，保证为未经使用的新品</w:t>
      </w:r>
      <w:r>
        <w:rPr>
          <w:rFonts w:ascii="仿宋_GB2312" w:eastAsia="仿宋_GB2312" w:hAnsi="仿宋_GB2312" w:cs="仿宋_GB2312" w:hint="eastAsia"/>
          <w:sz w:val="28"/>
          <w:szCs w:val="28"/>
        </w:rPr>
        <w:t>。到货后，甲方组织现场监理会同乙方进行验收，货物的包装、品种、型号、规格、质量等不符合合同规定，甲方有权拒收，乙方须按照甲方要求收回或补齐。如因生产厂家原因，型号发生改变，乙方需提供证明文件，征得甲方同意后实施。</w:t>
      </w:r>
    </w:p>
    <w:p w14:paraId="3E88BC2E" w14:textId="77777777" w:rsidR="00C1201F" w:rsidRDefault="00000000">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 xml:space="preserve">3、乙方在交货的同时向甲方提供不得少于以下的资料，否则，甲方有权拒收货物：产品合格证;设备安装、使用、维护说明;产品装箱清单。 </w:t>
      </w:r>
    </w:p>
    <w:p w14:paraId="1EA7FABE" w14:textId="67BA699F" w:rsidR="00C1201F" w:rsidRDefault="00000000">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sidR="00F74E74">
        <w:rPr>
          <w:rFonts w:ascii="仿宋_GB2312" w:eastAsia="仿宋_GB2312" w:hAnsi="仿宋_GB2312" w:cs="仿宋_GB2312" w:hint="eastAsia"/>
          <w:sz w:val="28"/>
          <w:szCs w:val="28"/>
        </w:rPr>
        <w:t>乙方保证其提供给甲方的货物符合国家现行家具产品质量标准。</w:t>
      </w:r>
      <w:r>
        <w:rPr>
          <w:rFonts w:ascii="仿宋_GB2312" w:eastAsia="仿宋_GB2312" w:hAnsi="仿宋_GB2312" w:cs="仿宋_GB2312" w:hint="eastAsia"/>
          <w:sz w:val="28"/>
          <w:szCs w:val="28"/>
        </w:rPr>
        <w:t>安装完工一个月内，乙方需按安装房屋数量的</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w:t>
      </w:r>
      <w:r w:rsidR="00447428">
        <w:rPr>
          <w:rFonts w:ascii="仿宋_GB2312" w:eastAsia="仿宋_GB2312" w:hAnsi="仿宋_GB2312" w:cs="仿宋_GB2312" w:hint="eastAsia"/>
          <w:sz w:val="28"/>
          <w:szCs w:val="28"/>
        </w:rPr>
        <w:t>按照</w:t>
      </w:r>
      <w:r w:rsidR="00447428">
        <w:rPr>
          <w:rFonts w:ascii="仿宋_GB2312" w:eastAsia="仿宋_GB2312" w:hAnsi="仿宋_GB2312" w:cs="仿宋_GB2312" w:hint="eastAsia"/>
          <w:color w:val="000000"/>
          <w:sz w:val="28"/>
          <w:szCs w:val="32"/>
        </w:rPr>
        <w:t>家具的检测方法及标准进行环保达标检测、有毒有害物质释放检测</w:t>
      </w:r>
      <w:r>
        <w:rPr>
          <w:rFonts w:ascii="仿宋_GB2312" w:eastAsia="仿宋_GB2312" w:hAnsi="仿宋_GB2312" w:cs="仿宋_GB2312" w:hint="eastAsia"/>
          <w:sz w:val="28"/>
          <w:szCs w:val="28"/>
        </w:rPr>
        <w:t>，并向甲方提供检测合格报告</w:t>
      </w:r>
      <w:r w:rsidR="00447428">
        <w:rPr>
          <w:rFonts w:ascii="仿宋_GB2312" w:eastAsia="仿宋_GB2312" w:hAnsi="仿宋_GB2312" w:cs="仿宋_GB2312" w:hint="eastAsia"/>
          <w:sz w:val="28"/>
          <w:szCs w:val="28"/>
        </w:rPr>
        <w:t>作为验收合格标准之一</w:t>
      </w:r>
      <w:r>
        <w:rPr>
          <w:rFonts w:ascii="仿宋_GB2312" w:eastAsia="仿宋_GB2312" w:hAnsi="仿宋_GB2312" w:cs="仿宋_GB2312" w:hint="eastAsia"/>
          <w:sz w:val="28"/>
          <w:szCs w:val="28"/>
        </w:rPr>
        <w:t>。</w:t>
      </w:r>
      <w:r w:rsidR="00F74E74">
        <w:rPr>
          <w:rFonts w:ascii="仿宋_GB2312" w:eastAsia="仿宋_GB2312" w:hAnsi="仿宋_GB2312" w:cs="仿宋_GB2312" w:hint="eastAsia"/>
          <w:sz w:val="28"/>
          <w:szCs w:val="28"/>
        </w:rPr>
        <w:t>相关费用由乙方承担。</w:t>
      </w:r>
    </w:p>
    <w:p w14:paraId="2D4B102F" w14:textId="77777777" w:rsidR="00C1201F" w:rsidRDefault="00000000">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、家具经验收试用合格之日起算，质保期2年（因产品质量原因，2年内免费维修及更换相关配件）。</w:t>
      </w:r>
    </w:p>
    <w:p w14:paraId="45FEDEFA" w14:textId="0CD2F18F" w:rsidR="00F74E74" w:rsidRPr="00F74E74" w:rsidRDefault="00F74E74" w:rsidP="00F74E74">
      <w:pPr>
        <w:pStyle w:val="ac"/>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6、甲方的验收不作为乙方货物内在质量合格的依据，乙方在质保期内仍需对货物的内在质量承担责任。</w:t>
      </w:r>
    </w:p>
    <w:p w14:paraId="33B8A7A7" w14:textId="77777777" w:rsidR="00C1201F" w:rsidRDefault="00C1201F">
      <w:pPr>
        <w:pStyle w:val="ac"/>
        <w:spacing w:line="520" w:lineRule="exact"/>
        <w:ind w:firstLine="280"/>
        <w:rPr>
          <w:rFonts w:ascii="仿宋_GB2312" w:eastAsia="仿宋_GB2312" w:hAnsi="仿宋_GB2312" w:cs="仿宋_GB2312"/>
          <w:sz w:val="28"/>
          <w:szCs w:val="28"/>
        </w:rPr>
      </w:pPr>
    </w:p>
    <w:p w14:paraId="4E047D92" w14:textId="77777777" w:rsidR="00C1201F" w:rsidRDefault="00000000">
      <w:pPr>
        <w:numPr>
          <w:ilvl w:val="0"/>
          <w:numId w:val="1"/>
        </w:numPr>
        <w:adjustRightInd w:val="0"/>
        <w:snapToGrid w:val="0"/>
        <w:spacing w:line="52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安全文明施工</w:t>
      </w:r>
    </w:p>
    <w:p w14:paraId="1D5223F5" w14:textId="77777777" w:rsidR="00C1201F" w:rsidRDefault="00000000">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乙方需严格按照安全生产文明施工规范的要求和标准进行施工及现场管理，采取严格、科学的安全防护措施，确保施工安全和第三方的安全，杜绝伤亡事故的发生。</w:t>
      </w:r>
    </w:p>
    <w:p w14:paraId="733A2047" w14:textId="77777777" w:rsidR="00C1201F" w:rsidRDefault="00000000">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乙方在施工过程所发生的由乙方原因导致的相关事故及所造成的损失与责任，均由乙方自行承担。</w:t>
      </w:r>
    </w:p>
    <w:p w14:paraId="17F53F6D" w14:textId="77777777" w:rsidR="00C1201F" w:rsidRDefault="00000000">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施工期间，严禁有从高空直接向下抛物等违反安全生产规定的行为，且由乙方原因造成的乙方自身的损失或其他方第三方的损失，均由乙方承担。</w:t>
      </w:r>
    </w:p>
    <w:p w14:paraId="368F0759" w14:textId="77777777" w:rsidR="00C1201F" w:rsidRDefault="00C1201F">
      <w:pPr>
        <w:pStyle w:val="ac"/>
        <w:spacing w:line="520" w:lineRule="exact"/>
        <w:ind w:firstLine="280"/>
        <w:rPr>
          <w:rFonts w:ascii="仿宋_GB2312" w:eastAsia="仿宋_GB2312" w:hAnsi="仿宋_GB2312" w:cs="仿宋_GB2312"/>
          <w:sz w:val="28"/>
          <w:szCs w:val="28"/>
        </w:rPr>
      </w:pPr>
    </w:p>
    <w:p w14:paraId="2819B780" w14:textId="77777777" w:rsidR="00C1201F" w:rsidRDefault="00000000">
      <w:pPr>
        <w:numPr>
          <w:ilvl w:val="0"/>
          <w:numId w:val="1"/>
        </w:numPr>
        <w:adjustRightInd w:val="0"/>
        <w:snapToGrid w:val="0"/>
        <w:spacing w:line="52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双方权利和义务</w:t>
      </w:r>
    </w:p>
    <w:p w14:paraId="7DA17EFD" w14:textId="77777777" w:rsidR="00C1201F" w:rsidRDefault="00000000">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1、甲方提供施工场地并负责相关协调工作，确保及时付款到位；</w:t>
      </w:r>
    </w:p>
    <w:p w14:paraId="3791B9C7" w14:textId="77777777" w:rsidR="00C1201F" w:rsidRDefault="00000000">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2、乙方必须按甲方要求，及时完成家具安装，申请验收；</w:t>
      </w:r>
    </w:p>
    <w:p w14:paraId="6C90E986" w14:textId="23969888" w:rsidR="00C1201F" w:rsidRDefault="00000000">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3、乙方施工过程中服从甲方安排，遵守</w:t>
      </w:r>
      <w:r w:rsidR="00F74E74">
        <w:rPr>
          <w:rFonts w:ascii="仿宋_GB2312" w:eastAsia="仿宋_GB2312" w:hAnsi="仿宋_GB2312" w:cs="仿宋_GB2312" w:hint="eastAsia"/>
          <w:sz w:val="28"/>
          <w:szCs w:val="28"/>
        </w:rPr>
        <w:t>甲方</w:t>
      </w:r>
      <w:r>
        <w:rPr>
          <w:rFonts w:ascii="仿宋_GB2312" w:eastAsia="仿宋_GB2312" w:hAnsi="仿宋_GB2312" w:cs="仿宋_GB2312" w:hint="eastAsia"/>
          <w:sz w:val="28"/>
          <w:szCs w:val="28"/>
        </w:rPr>
        <w:t>相关制度；</w:t>
      </w:r>
    </w:p>
    <w:p w14:paraId="0E5B988B" w14:textId="77777777" w:rsidR="00C1201F" w:rsidRDefault="00C1201F">
      <w:pPr>
        <w:adjustRightInd w:val="0"/>
        <w:snapToGrid w:val="0"/>
        <w:spacing w:line="520" w:lineRule="exact"/>
        <w:rPr>
          <w:rFonts w:ascii="仿宋_GB2312" w:eastAsia="仿宋_GB2312" w:hAnsi="仿宋_GB2312" w:cs="仿宋_GB2312"/>
          <w:b/>
          <w:bCs/>
          <w:sz w:val="28"/>
          <w:szCs w:val="28"/>
        </w:rPr>
      </w:pPr>
    </w:p>
    <w:p w14:paraId="6DCA15EE" w14:textId="77777777" w:rsidR="00F74E74" w:rsidRDefault="00F74E74" w:rsidP="00F74E74">
      <w:pPr>
        <w:adjustRightInd w:val="0"/>
        <w:snapToGrid w:val="0"/>
        <w:spacing w:line="52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第七条　违约责任</w:t>
      </w:r>
    </w:p>
    <w:p w14:paraId="7CB84EA8" w14:textId="590B67AC" w:rsidR="00F74E74" w:rsidRDefault="00F74E74" w:rsidP="00F74E74">
      <w:pPr>
        <w:pStyle w:val="1"/>
        <w:spacing w:before="0" w:after="0" w:line="520" w:lineRule="exact"/>
        <w:ind w:firstLineChars="200" w:firstLine="560"/>
        <w:rPr>
          <w:rFonts w:ascii="仿宋_GB2312" w:eastAsia="仿宋_GB2312"/>
          <w:b w:val="0"/>
          <w:bCs w:val="0"/>
          <w:sz w:val="28"/>
          <w:szCs w:val="28"/>
        </w:rPr>
      </w:pPr>
      <w:r>
        <w:rPr>
          <w:rFonts w:ascii="仿宋_GB2312" w:eastAsia="仿宋_GB2312" w:hint="eastAsia"/>
          <w:b w:val="0"/>
          <w:bCs w:val="0"/>
          <w:sz w:val="28"/>
          <w:szCs w:val="28"/>
        </w:rPr>
        <w:t>1、</w:t>
      </w:r>
      <w:r w:rsidRPr="00E41C9C">
        <w:rPr>
          <w:rFonts w:ascii="仿宋_GB2312" w:eastAsia="仿宋_GB2312" w:hint="eastAsia"/>
          <w:b w:val="0"/>
          <w:bCs w:val="0"/>
          <w:sz w:val="28"/>
          <w:szCs w:val="28"/>
        </w:rPr>
        <w:t>甲方逾期付款的，每逾期一日，甲方应按照逾期支付金额的</w:t>
      </w:r>
      <w:r>
        <w:rPr>
          <w:rFonts w:ascii="仿宋_GB2312" w:eastAsia="仿宋_GB2312" w:hint="eastAsia"/>
          <w:b w:val="0"/>
          <w:bCs w:val="0"/>
          <w:sz w:val="28"/>
          <w:szCs w:val="28"/>
        </w:rPr>
        <w:t>万</w:t>
      </w:r>
      <w:r w:rsidRPr="00E41C9C">
        <w:rPr>
          <w:rFonts w:ascii="仿宋_GB2312" w:eastAsia="仿宋_GB2312" w:hint="eastAsia"/>
          <w:b w:val="0"/>
          <w:bCs w:val="0"/>
          <w:sz w:val="28"/>
          <w:szCs w:val="28"/>
        </w:rPr>
        <w:t>分之二向乙方支付违约金。</w:t>
      </w:r>
    </w:p>
    <w:p w14:paraId="45AE8555" w14:textId="59F87CCD" w:rsidR="00F74E74" w:rsidRDefault="00F74E74" w:rsidP="00F74E74">
      <w:pPr>
        <w:pStyle w:val="1"/>
        <w:spacing w:before="0" w:after="0" w:line="520" w:lineRule="exact"/>
        <w:ind w:firstLineChars="200" w:firstLine="560"/>
        <w:rPr>
          <w:rFonts w:ascii="仿宋_GB2312" w:eastAsia="仿宋_GB2312"/>
          <w:b w:val="0"/>
          <w:bCs w:val="0"/>
          <w:sz w:val="28"/>
          <w:szCs w:val="28"/>
        </w:rPr>
      </w:pPr>
      <w:r>
        <w:rPr>
          <w:rFonts w:ascii="仿宋_GB2312" w:eastAsia="仿宋_GB2312" w:hint="eastAsia"/>
          <w:b w:val="0"/>
          <w:bCs w:val="0"/>
          <w:sz w:val="28"/>
          <w:szCs w:val="28"/>
        </w:rPr>
        <w:t>2、</w:t>
      </w:r>
      <w:r w:rsidRPr="0056293B">
        <w:rPr>
          <w:rFonts w:ascii="仿宋_GB2312" w:eastAsia="仿宋_GB2312" w:hint="eastAsia"/>
          <w:b w:val="0"/>
          <w:bCs w:val="0"/>
          <w:sz w:val="28"/>
          <w:szCs w:val="28"/>
        </w:rPr>
        <w:t>乙方未能按照合同约定的时间完成家具交付及安装服务</w:t>
      </w:r>
      <w:r>
        <w:rPr>
          <w:rFonts w:ascii="仿宋_GB2312" w:eastAsia="仿宋_GB2312" w:hint="eastAsia"/>
          <w:b w:val="0"/>
          <w:bCs w:val="0"/>
          <w:sz w:val="28"/>
          <w:szCs w:val="28"/>
        </w:rPr>
        <w:t>的</w:t>
      </w:r>
      <w:r w:rsidRPr="0056293B">
        <w:rPr>
          <w:rFonts w:ascii="仿宋_GB2312" w:eastAsia="仿宋_GB2312" w:hint="eastAsia"/>
          <w:b w:val="0"/>
          <w:bCs w:val="0"/>
          <w:sz w:val="28"/>
          <w:szCs w:val="28"/>
        </w:rPr>
        <w:t>，每逾期一日，乙方应按照</w:t>
      </w:r>
      <w:r>
        <w:rPr>
          <w:rFonts w:ascii="仿宋_GB2312" w:eastAsia="仿宋_GB2312" w:hint="eastAsia"/>
          <w:b w:val="0"/>
          <w:bCs w:val="0"/>
          <w:sz w:val="28"/>
          <w:szCs w:val="28"/>
        </w:rPr>
        <w:t>逾期部分</w:t>
      </w:r>
      <w:r w:rsidRPr="0056293B">
        <w:rPr>
          <w:rFonts w:ascii="仿宋_GB2312" w:eastAsia="仿宋_GB2312" w:hint="eastAsia"/>
          <w:b w:val="0"/>
          <w:bCs w:val="0"/>
          <w:sz w:val="28"/>
          <w:szCs w:val="28"/>
        </w:rPr>
        <w:t>价款的</w:t>
      </w:r>
      <w:r>
        <w:rPr>
          <w:rFonts w:ascii="仿宋_GB2312" w:eastAsia="仿宋_GB2312" w:hint="eastAsia"/>
          <w:b w:val="0"/>
          <w:bCs w:val="0"/>
          <w:sz w:val="28"/>
          <w:szCs w:val="28"/>
        </w:rPr>
        <w:t>万</w:t>
      </w:r>
      <w:r w:rsidRPr="0056293B">
        <w:rPr>
          <w:rFonts w:ascii="仿宋_GB2312" w:eastAsia="仿宋_GB2312" w:hint="eastAsia"/>
          <w:b w:val="0"/>
          <w:bCs w:val="0"/>
          <w:sz w:val="28"/>
          <w:szCs w:val="28"/>
        </w:rPr>
        <w:t>分之二向甲方支付违约金。如逾期超过十五日，甲方有权</w:t>
      </w:r>
      <w:r>
        <w:rPr>
          <w:rFonts w:ascii="仿宋_GB2312" w:eastAsia="仿宋_GB2312" w:hint="eastAsia"/>
          <w:b w:val="0"/>
          <w:bCs w:val="0"/>
          <w:sz w:val="28"/>
          <w:szCs w:val="28"/>
        </w:rPr>
        <w:t>单方</w:t>
      </w:r>
      <w:r w:rsidRPr="0056293B">
        <w:rPr>
          <w:rFonts w:ascii="仿宋_GB2312" w:eastAsia="仿宋_GB2312" w:hint="eastAsia"/>
          <w:b w:val="0"/>
          <w:bCs w:val="0"/>
          <w:sz w:val="28"/>
          <w:szCs w:val="28"/>
        </w:rPr>
        <w:t>解除合同，乙方应按照</w:t>
      </w:r>
      <w:r>
        <w:rPr>
          <w:rFonts w:ascii="仿宋_GB2312" w:eastAsia="仿宋_GB2312" w:hint="eastAsia"/>
          <w:b w:val="0"/>
          <w:bCs w:val="0"/>
          <w:sz w:val="28"/>
          <w:szCs w:val="28"/>
        </w:rPr>
        <w:t>合同</w:t>
      </w:r>
      <w:r w:rsidRPr="0056293B">
        <w:rPr>
          <w:rFonts w:ascii="仿宋_GB2312" w:eastAsia="仿宋_GB2312" w:hint="eastAsia"/>
          <w:b w:val="0"/>
          <w:bCs w:val="0"/>
          <w:sz w:val="28"/>
          <w:szCs w:val="28"/>
        </w:rPr>
        <w:t>总价款的百分之</w:t>
      </w:r>
      <w:r>
        <w:rPr>
          <w:rFonts w:ascii="仿宋_GB2312" w:eastAsia="仿宋_GB2312" w:hint="eastAsia"/>
          <w:b w:val="0"/>
          <w:bCs w:val="0"/>
          <w:sz w:val="28"/>
          <w:szCs w:val="28"/>
        </w:rPr>
        <w:t>五</w:t>
      </w:r>
      <w:r w:rsidRPr="0056293B">
        <w:rPr>
          <w:rFonts w:ascii="仿宋_GB2312" w:eastAsia="仿宋_GB2312" w:hint="eastAsia"/>
          <w:b w:val="0"/>
          <w:bCs w:val="0"/>
          <w:sz w:val="28"/>
          <w:szCs w:val="28"/>
        </w:rPr>
        <w:t>向甲方支付违约金。</w:t>
      </w:r>
    </w:p>
    <w:p w14:paraId="533DE2EC" w14:textId="0F82DA9D" w:rsidR="00F74E74" w:rsidRDefault="00F74E74" w:rsidP="00F74E74">
      <w:pPr>
        <w:spacing w:line="520" w:lineRule="exact"/>
        <w:ind w:firstLineChars="200" w:firstLine="560"/>
        <w:rPr>
          <w:rFonts w:ascii="仿宋_GB2312" w:eastAsia="仿宋_GB2312"/>
          <w:sz w:val="28"/>
          <w:szCs w:val="28"/>
        </w:rPr>
      </w:pPr>
      <w:r>
        <w:rPr>
          <w:rFonts w:ascii="仿宋_GB2312" w:eastAsia="仿宋_GB2312"/>
          <w:sz w:val="28"/>
          <w:szCs w:val="28"/>
        </w:rPr>
        <w:t>3</w:t>
      </w:r>
      <w:r w:rsidRPr="00F9738F">
        <w:rPr>
          <w:rFonts w:ascii="仿宋_GB2312" w:eastAsia="仿宋_GB2312" w:hint="eastAsia"/>
          <w:sz w:val="28"/>
          <w:szCs w:val="28"/>
        </w:rPr>
        <w:t>、</w:t>
      </w:r>
      <w:r w:rsidRPr="00050AB0">
        <w:rPr>
          <w:rFonts w:ascii="仿宋_GB2312" w:eastAsia="仿宋_GB2312" w:hint="eastAsia"/>
          <w:sz w:val="28"/>
          <w:szCs w:val="28"/>
        </w:rPr>
        <w:t>如乙方提供的家具及安装服务不符合合同约定的质量标准，甲方有权要求乙方进行返工、更换或者赔偿损失。如乙方未能按照甲方要求进行返工、更换或者赔偿，每逾期一日，乙方应按照</w:t>
      </w:r>
      <w:r>
        <w:rPr>
          <w:rFonts w:ascii="仿宋_GB2312" w:eastAsia="仿宋_GB2312" w:hint="eastAsia"/>
          <w:sz w:val="28"/>
          <w:szCs w:val="28"/>
        </w:rPr>
        <w:t>合同</w:t>
      </w:r>
      <w:r w:rsidRPr="00050AB0">
        <w:rPr>
          <w:rFonts w:ascii="仿宋_GB2312" w:eastAsia="仿宋_GB2312" w:hint="eastAsia"/>
          <w:sz w:val="28"/>
          <w:szCs w:val="28"/>
        </w:rPr>
        <w:t>总价款的</w:t>
      </w:r>
      <w:r>
        <w:rPr>
          <w:rFonts w:ascii="仿宋_GB2312" w:eastAsia="仿宋_GB2312" w:hint="eastAsia"/>
          <w:sz w:val="28"/>
          <w:szCs w:val="28"/>
        </w:rPr>
        <w:t>万</w:t>
      </w:r>
      <w:r w:rsidRPr="00050AB0">
        <w:rPr>
          <w:rFonts w:ascii="仿宋_GB2312" w:eastAsia="仿宋_GB2312" w:hint="eastAsia"/>
          <w:sz w:val="28"/>
          <w:szCs w:val="28"/>
        </w:rPr>
        <w:t>分之</w:t>
      </w:r>
      <w:r>
        <w:rPr>
          <w:rFonts w:ascii="仿宋_GB2312" w:eastAsia="仿宋_GB2312" w:hint="eastAsia"/>
          <w:sz w:val="28"/>
          <w:szCs w:val="28"/>
        </w:rPr>
        <w:t>二</w:t>
      </w:r>
      <w:r w:rsidRPr="00050AB0">
        <w:rPr>
          <w:rFonts w:ascii="仿宋_GB2312" w:eastAsia="仿宋_GB2312" w:hint="eastAsia"/>
          <w:sz w:val="28"/>
          <w:szCs w:val="28"/>
        </w:rPr>
        <w:t>向甲方支付违约金。</w:t>
      </w:r>
    </w:p>
    <w:p w14:paraId="083757CC" w14:textId="77777777" w:rsidR="00F74E74" w:rsidRDefault="00F74E74" w:rsidP="00F74E74">
      <w:pPr>
        <w:pStyle w:val="1"/>
        <w:spacing w:before="0" w:after="0" w:line="520" w:lineRule="exact"/>
        <w:ind w:firstLineChars="200" w:firstLine="560"/>
        <w:rPr>
          <w:rFonts w:ascii="仿宋_GB2312" w:eastAsia="仿宋_GB2312"/>
          <w:b w:val="0"/>
          <w:bCs w:val="0"/>
          <w:kern w:val="2"/>
          <w:sz w:val="28"/>
          <w:szCs w:val="28"/>
        </w:rPr>
      </w:pPr>
      <w:r>
        <w:rPr>
          <w:rFonts w:ascii="仿宋_GB2312" w:eastAsia="仿宋_GB2312"/>
          <w:b w:val="0"/>
          <w:bCs w:val="0"/>
          <w:kern w:val="2"/>
          <w:sz w:val="28"/>
          <w:szCs w:val="28"/>
        </w:rPr>
        <w:t>4</w:t>
      </w:r>
      <w:r>
        <w:rPr>
          <w:rFonts w:ascii="仿宋_GB2312" w:eastAsia="仿宋_GB2312" w:hint="eastAsia"/>
          <w:b w:val="0"/>
          <w:bCs w:val="0"/>
          <w:kern w:val="2"/>
          <w:sz w:val="28"/>
          <w:szCs w:val="28"/>
        </w:rPr>
        <w:t>、因乙方交付的货物存在质量问题导致甲方或第三人受到损害的，由乙方承担赔偿责任，甲方因此遭受第三方索赔的，有权向乙方追偿。</w:t>
      </w:r>
    </w:p>
    <w:p w14:paraId="4E2FDB57" w14:textId="77777777" w:rsidR="00F74E74" w:rsidRPr="0056293B" w:rsidRDefault="00F74E74" w:rsidP="00F74E74">
      <w:pPr>
        <w:spacing w:line="520" w:lineRule="exact"/>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、乙方</w:t>
      </w:r>
      <w:proofErr w:type="gramStart"/>
      <w:r>
        <w:rPr>
          <w:rFonts w:ascii="仿宋_GB2312" w:eastAsia="仿宋_GB2312" w:hint="eastAsia"/>
          <w:sz w:val="28"/>
          <w:szCs w:val="28"/>
        </w:rPr>
        <w:t>怠</w:t>
      </w:r>
      <w:proofErr w:type="gramEnd"/>
      <w:r>
        <w:rPr>
          <w:rFonts w:ascii="仿宋_GB2312" w:eastAsia="仿宋_GB2312" w:hint="eastAsia"/>
          <w:sz w:val="28"/>
          <w:szCs w:val="28"/>
        </w:rPr>
        <w:t>于履行质量保修责任，甲方书面通知3日后仍未履行的，甲方有权自行委托他人维修，所有费用由乙方承担。</w:t>
      </w:r>
    </w:p>
    <w:p w14:paraId="1CFE7538" w14:textId="77777777" w:rsidR="00F74E74" w:rsidRDefault="00F74E74" w:rsidP="00F74E74">
      <w:pPr>
        <w:spacing w:line="520" w:lineRule="exact"/>
        <w:ind w:firstLineChars="200" w:firstLine="560"/>
        <w:rPr>
          <w:rFonts w:ascii="仿宋_GB2312" w:eastAsia="仿宋_GB2312"/>
          <w:sz w:val="28"/>
          <w:szCs w:val="28"/>
        </w:rPr>
      </w:pPr>
      <w:r>
        <w:rPr>
          <w:rFonts w:ascii="仿宋_GB2312" w:eastAsia="仿宋_GB2312" w:hint="eastAsia"/>
          <w:sz w:val="28"/>
          <w:szCs w:val="28"/>
        </w:rPr>
        <w:t>6、</w:t>
      </w:r>
      <w:r w:rsidRPr="004A0F68">
        <w:rPr>
          <w:rFonts w:ascii="仿宋_GB2312" w:eastAsia="仿宋_GB2312" w:hint="eastAsia"/>
          <w:sz w:val="28"/>
          <w:szCs w:val="28"/>
        </w:rPr>
        <w:t>乙方在安装家具过程中，损坏甲方房屋或者其他财产的，应当承担赔偿责任。</w:t>
      </w:r>
    </w:p>
    <w:p w14:paraId="68E3AC4C" w14:textId="77777777" w:rsidR="00F74E74" w:rsidRPr="00F9738F" w:rsidRDefault="00F74E74" w:rsidP="00F74E74">
      <w:pPr>
        <w:spacing w:line="520" w:lineRule="exact"/>
        <w:ind w:firstLineChars="200" w:firstLine="560"/>
        <w:rPr>
          <w:rFonts w:ascii="仿宋_GB2312" w:eastAsia="仿宋_GB2312"/>
          <w:sz w:val="28"/>
          <w:szCs w:val="28"/>
        </w:rPr>
      </w:pPr>
      <w:r>
        <w:rPr>
          <w:rFonts w:ascii="仿宋_GB2312" w:eastAsia="仿宋_GB2312"/>
          <w:sz w:val="28"/>
          <w:szCs w:val="28"/>
        </w:rPr>
        <w:t>7</w:t>
      </w:r>
      <w:r w:rsidRPr="00510B86">
        <w:rPr>
          <w:rFonts w:ascii="仿宋_GB2312" w:eastAsia="仿宋_GB2312" w:hint="eastAsia"/>
          <w:sz w:val="28"/>
          <w:szCs w:val="28"/>
        </w:rPr>
        <w:t>、当事人一方因不可抗力不能履行合同时，应当及时通知对方，并提供相关证明资料，可以全部或部分免除该方当事人的责任。</w:t>
      </w:r>
    </w:p>
    <w:p w14:paraId="115AC563" w14:textId="77777777" w:rsidR="00F74E74" w:rsidRDefault="00F74E74" w:rsidP="00F74E74">
      <w:pPr>
        <w:pStyle w:val="1"/>
        <w:spacing w:before="0" w:after="0"/>
        <w:rPr>
          <w:rFonts w:ascii="仿宋_GB2312" w:eastAsia="仿宋_GB2312"/>
          <w:sz w:val="28"/>
          <w:szCs w:val="28"/>
        </w:rPr>
      </w:pPr>
    </w:p>
    <w:p w14:paraId="568C1F54" w14:textId="21E719B8" w:rsidR="00F74E74" w:rsidRPr="00F74E74" w:rsidRDefault="00F74E74" w:rsidP="00F74E74">
      <w:pPr>
        <w:pStyle w:val="1"/>
        <w:spacing w:before="0" w:after="0"/>
        <w:rPr>
          <w:rFonts w:ascii="仿宋_GB2312" w:eastAsia="仿宋_GB2312"/>
          <w:b w:val="0"/>
          <w:bCs w:val="0"/>
          <w:sz w:val="28"/>
          <w:szCs w:val="28"/>
        </w:rPr>
      </w:pPr>
      <w:r>
        <w:rPr>
          <w:rFonts w:ascii="仿宋_GB2312" w:eastAsia="仿宋_GB2312" w:hint="eastAsia"/>
          <w:sz w:val="28"/>
          <w:szCs w:val="28"/>
        </w:rPr>
        <w:t xml:space="preserve">第八条 </w:t>
      </w:r>
      <w:r>
        <w:rPr>
          <w:rFonts w:ascii="仿宋_GB2312" w:eastAsia="仿宋_GB2312"/>
          <w:sz w:val="28"/>
          <w:szCs w:val="28"/>
        </w:rPr>
        <w:t xml:space="preserve"> </w:t>
      </w:r>
      <w:r>
        <w:rPr>
          <w:rFonts w:ascii="仿宋_GB2312" w:eastAsia="仿宋_GB2312" w:hint="eastAsia"/>
          <w:sz w:val="28"/>
          <w:szCs w:val="28"/>
        </w:rPr>
        <w:t>争议解决</w:t>
      </w:r>
    </w:p>
    <w:p w14:paraId="355BD6B7" w14:textId="1275C543" w:rsidR="00C1201F" w:rsidRDefault="00F74E74" w:rsidP="00F74E74">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、在本合同的履行过程中发生的争议，由双方协商解决；协商后仍无法达成一致的，依法向项目所在地人民法院起诉。</w:t>
      </w:r>
    </w:p>
    <w:p w14:paraId="1F48FF27" w14:textId="41B85351" w:rsidR="00C1201F" w:rsidRDefault="007A5661">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、因本合同履行发生争议引起诉讼、仲裁，双方同意人民法院、</w:t>
      </w:r>
      <w:r>
        <w:rPr>
          <w:rFonts w:ascii="仿宋_GB2312" w:eastAsia="仿宋_GB2312" w:hAnsi="仿宋_GB2312" w:cs="仿宋_GB2312" w:hint="eastAsia"/>
          <w:sz w:val="28"/>
          <w:szCs w:val="28"/>
        </w:rPr>
        <w:lastRenderedPageBreak/>
        <w:t>仲裁机关等向本合同提供的联系地址送达有关通知、相关法律文书，如因被送达方在本合同中提供的联系地址不准确、联系地址变更未及时告知对方或其指定的收件人拒绝签收等原因，导致通知或相关法律文书未能被实际签收的，文书退回之日视为送达之日。</w:t>
      </w:r>
    </w:p>
    <w:p w14:paraId="4E713862" w14:textId="77777777" w:rsidR="00C1201F" w:rsidRDefault="00C1201F">
      <w:pPr>
        <w:pStyle w:val="ac"/>
        <w:spacing w:line="520" w:lineRule="exact"/>
        <w:ind w:firstLineChars="0" w:firstLine="0"/>
        <w:rPr>
          <w:rFonts w:ascii="仿宋_GB2312" w:eastAsia="仿宋_GB2312" w:hAnsi="仿宋_GB2312" w:cs="仿宋_GB2312"/>
          <w:b/>
          <w:bCs w:val="0"/>
          <w:sz w:val="28"/>
          <w:szCs w:val="28"/>
        </w:rPr>
      </w:pPr>
    </w:p>
    <w:p w14:paraId="688CF0CC" w14:textId="77777777" w:rsidR="00C1201F" w:rsidRDefault="00000000">
      <w:pPr>
        <w:pStyle w:val="ac"/>
        <w:spacing w:line="520" w:lineRule="exact"/>
        <w:ind w:firstLineChars="0" w:firstLine="0"/>
        <w:rPr>
          <w:rFonts w:ascii="仿宋_GB2312" w:eastAsia="仿宋_GB2312" w:hAnsi="仿宋_GB2312" w:cs="仿宋_GB2312"/>
          <w:b/>
          <w:bCs w:val="0"/>
          <w:sz w:val="28"/>
          <w:szCs w:val="28"/>
        </w:rPr>
      </w:pPr>
      <w:r>
        <w:rPr>
          <w:rFonts w:ascii="仿宋_GB2312" w:eastAsia="仿宋_GB2312" w:hAnsi="仿宋_GB2312" w:cs="仿宋_GB2312" w:hint="eastAsia"/>
          <w:b/>
          <w:bCs w:val="0"/>
          <w:sz w:val="28"/>
          <w:szCs w:val="28"/>
        </w:rPr>
        <w:t>第八条　其它</w:t>
      </w:r>
    </w:p>
    <w:p w14:paraId="01FEC337" w14:textId="77777777" w:rsidR="00C1201F" w:rsidRDefault="00000000">
      <w:pPr>
        <w:adjustRightInd w:val="0"/>
        <w:snapToGrid w:val="0"/>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本合同一式陆份，甲方执肆份，乙方执贰份，具有同等法律效力。</w:t>
      </w:r>
    </w:p>
    <w:p w14:paraId="2593C72F" w14:textId="77777777" w:rsidR="00C1201F" w:rsidRDefault="00C1201F">
      <w:pPr>
        <w:adjustRightInd w:val="0"/>
        <w:snapToGrid w:val="0"/>
        <w:spacing w:line="520" w:lineRule="exact"/>
        <w:rPr>
          <w:rFonts w:ascii="仿宋_GB2312" w:eastAsia="仿宋_GB2312" w:hAnsi="仿宋_GB2312" w:cs="仿宋_GB2312"/>
          <w:sz w:val="28"/>
          <w:szCs w:val="28"/>
        </w:rPr>
      </w:pPr>
    </w:p>
    <w:p w14:paraId="314D2461" w14:textId="77777777" w:rsidR="00C1201F" w:rsidRDefault="00C1201F">
      <w:pPr>
        <w:adjustRightInd w:val="0"/>
        <w:snapToGrid w:val="0"/>
        <w:spacing w:line="520" w:lineRule="exact"/>
        <w:rPr>
          <w:rFonts w:ascii="仿宋_GB2312" w:eastAsia="仿宋_GB2312" w:hAnsi="仿宋_GB2312" w:cs="仿宋_GB2312"/>
          <w:sz w:val="28"/>
          <w:szCs w:val="28"/>
        </w:rPr>
      </w:pPr>
    </w:p>
    <w:p w14:paraId="77796099" w14:textId="77777777" w:rsidR="00C1201F" w:rsidRDefault="00000000">
      <w:pPr>
        <w:adjustRightInd w:val="0"/>
        <w:snapToGrid w:val="0"/>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发包人：（盖章）     </w:t>
      </w:r>
      <w:proofErr w:type="gramStart"/>
      <w:r>
        <w:rPr>
          <w:rFonts w:ascii="仿宋_GB2312" w:eastAsia="仿宋_GB2312" w:hAnsi="仿宋_GB2312" w:cs="仿宋_GB2312" w:hint="eastAsia"/>
          <w:sz w:val="28"/>
          <w:szCs w:val="28"/>
        </w:rPr>
        <w:t xml:space="preserve">　　　　　</w:t>
      </w:r>
      <w:proofErr w:type="gramEnd"/>
      <w:r>
        <w:rPr>
          <w:rFonts w:ascii="仿宋_GB2312" w:eastAsia="仿宋_GB2312" w:hAnsi="仿宋_GB2312" w:cs="仿宋_GB2312" w:hint="eastAsia"/>
          <w:sz w:val="28"/>
          <w:szCs w:val="28"/>
        </w:rPr>
        <w:t xml:space="preserve">     承包人：（盖章）</w:t>
      </w:r>
    </w:p>
    <w:p w14:paraId="067BB2BD" w14:textId="77777777" w:rsidR="00C1201F" w:rsidRDefault="00C1201F">
      <w:pPr>
        <w:adjustRightInd w:val="0"/>
        <w:snapToGrid w:val="0"/>
        <w:spacing w:line="520" w:lineRule="exact"/>
        <w:rPr>
          <w:rFonts w:ascii="仿宋_GB2312" w:eastAsia="仿宋_GB2312" w:hAnsi="仿宋_GB2312" w:cs="仿宋_GB2312"/>
          <w:sz w:val="28"/>
          <w:szCs w:val="28"/>
        </w:rPr>
      </w:pPr>
    </w:p>
    <w:p w14:paraId="5284B887" w14:textId="77777777" w:rsidR="00C1201F" w:rsidRDefault="00000000">
      <w:pPr>
        <w:adjustRightInd w:val="0"/>
        <w:snapToGrid w:val="0"/>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法定代表人：（签字/盖章）   　      法定代表人：（签字/盖章）</w:t>
      </w:r>
    </w:p>
    <w:p w14:paraId="48A7F1E7" w14:textId="77777777" w:rsidR="00C1201F" w:rsidRDefault="00C1201F">
      <w:pPr>
        <w:adjustRightInd w:val="0"/>
        <w:snapToGrid w:val="0"/>
        <w:spacing w:line="520" w:lineRule="exact"/>
        <w:rPr>
          <w:rFonts w:ascii="仿宋_GB2312" w:eastAsia="仿宋_GB2312" w:hAnsi="仿宋_GB2312" w:cs="仿宋_GB2312"/>
          <w:sz w:val="28"/>
          <w:szCs w:val="28"/>
        </w:rPr>
      </w:pPr>
    </w:p>
    <w:p w14:paraId="6DF8031B" w14:textId="77777777" w:rsidR="00C1201F" w:rsidRDefault="00000000">
      <w:pPr>
        <w:adjustRightInd w:val="0"/>
        <w:snapToGrid w:val="0"/>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委托代表人：（签字）       　　     委托代表人：（签字）</w:t>
      </w:r>
    </w:p>
    <w:p w14:paraId="5E9C1AFE" w14:textId="77777777" w:rsidR="00C1201F" w:rsidRDefault="00C1201F">
      <w:pPr>
        <w:adjustRightInd w:val="0"/>
        <w:snapToGrid w:val="0"/>
        <w:spacing w:line="520" w:lineRule="exact"/>
        <w:rPr>
          <w:rFonts w:ascii="仿宋_GB2312" w:eastAsia="仿宋_GB2312" w:hAnsi="仿宋_GB2312" w:cs="仿宋_GB2312"/>
          <w:sz w:val="28"/>
          <w:szCs w:val="28"/>
        </w:rPr>
      </w:pPr>
    </w:p>
    <w:p w14:paraId="25C4699A" w14:textId="77777777" w:rsidR="00C1201F" w:rsidRDefault="00000000">
      <w:pPr>
        <w:adjustRightInd w:val="0"/>
        <w:snapToGrid w:val="0"/>
        <w:spacing w:line="5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开户银行：                         开户银行：</w:t>
      </w:r>
    </w:p>
    <w:p w14:paraId="7B13FEED" w14:textId="77777777" w:rsidR="00C1201F" w:rsidRDefault="00C1201F">
      <w:pPr>
        <w:pStyle w:val="ac"/>
        <w:spacing w:line="520" w:lineRule="exact"/>
        <w:ind w:firstLineChars="0" w:firstLine="0"/>
        <w:rPr>
          <w:rFonts w:ascii="仿宋_GB2312" w:eastAsia="仿宋_GB2312" w:hAnsi="仿宋_GB2312" w:cs="仿宋_GB2312"/>
          <w:sz w:val="28"/>
          <w:szCs w:val="28"/>
        </w:rPr>
      </w:pPr>
    </w:p>
    <w:p w14:paraId="4927BCF6" w14:textId="77777777" w:rsidR="00C1201F" w:rsidRDefault="00000000">
      <w:pPr>
        <w:pStyle w:val="ac"/>
        <w:spacing w:line="520" w:lineRule="exact"/>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银行账号：                         银行账号：</w:t>
      </w:r>
    </w:p>
    <w:p w14:paraId="148914BE" w14:textId="77777777" w:rsidR="00C1201F" w:rsidRDefault="00C1201F">
      <w:pPr>
        <w:pStyle w:val="ac"/>
        <w:spacing w:line="500" w:lineRule="exact"/>
        <w:ind w:firstLineChars="0" w:firstLine="0"/>
        <w:rPr>
          <w:rFonts w:ascii="仿宋_GB2312" w:eastAsia="仿宋_GB2312" w:hAnsi="仿宋_GB2312" w:cs="仿宋_GB2312"/>
          <w:sz w:val="28"/>
          <w:szCs w:val="28"/>
        </w:rPr>
      </w:pPr>
    </w:p>
    <w:p w14:paraId="69ED7BA9" w14:textId="77777777" w:rsidR="00C1201F" w:rsidRDefault="00C1201F">
      <w:pPr>
        <w:pStyle w:val="ac"/>
        <w:spacing w:line="500" w:lineRule="exact"/>
        <w:ind w:firstLineChars="0" w:firstLine="0"/>
        <w:rPr>
          <w:rFonts w:ascii="仿宋_GB2312" w:eastAsia="仿宋_GB2312" w:hAnsi="仿宋_GB2312" w:cs="仿宋_GB2312"/>
          <w:sz w:val="28"/>
          <w:szCs w:val="28"/>
        </w:rPr>
      </w:pPr>
    </w:p>
    <w:p w14:paraId="56ADFCE7" w14:textId="77777777" w:rsidR="00C1201F" w:rsidRDefault="00C1201F">
      <w:pPr>
        <w:pStyle w:val="ac"/>
        <w:spacing w:line="500" w:lineRule="exact"/>
        <w:ind w:firstLineChars="0" w:firstLine="0"/>
        <w:rPr>
          <w:rFonts w:ascii="仿宋_GB2312" w:eastAsia="仿宋_GB2312" w:hAnsi="仿宋_GB2312" w:cs="仿宋_GB2312"/>
          <w:sz w:val="28"/>
          <w:szCs w:val="28"/>
        </w:rPr>
        <w:sectPr w:rsidR="00C1201F">
          <w:headerReference w:type="default" r:id="rId9"/>
          <w:pgSz w:w="11906" w:h="16838"/>
          <w:pgMar w:top="1440" w:right="1800" w:bottom="1440" w:left="1800" w:header="851" w:footer="992" w:gutter="0"/>
          <w:cols w:space="425"/>
          <w:docGrid w:type="lines" w:linePitch="312"/>
        </w:sectPr>
      </w:pPr>
    </w:p>
    <w:p w14:paraId="6BCC0315" w14:textId="77777777" w:rsidR="00C1201F" w:rsidRDefault="00000000">
      <w:pPr>
        <w:widowControl/>
        <w:spacing w:line="600" w:lineRule="exact"/>
        <w:jc w:val="center"/>
        <w:outlineLvl w:val="0"/>
        <w:rPr>
          <w:rFonts w:ascii="黑体" w:eastAsia="黑体" w:hAnsi="黑体" w:cstheme="minorEastAsia"/>
          <w:bCs/>
          <w:sz w:val="40"/>
          <w:szCs w:val="40"/>
        </w:rPr>
      </w:pPr>
      <w:bookmarkStart w:id="5" w:name="_Toc7218_WPSOffice_Level1"/>
      <w:r>
        <w:rPr>
          <w:rFonts w:ascii="黑体" w:eastAsia="黑体" w:hAnsi="黑体" w:cstheme="minorEastAsia" w:hint="eastAsia"/>
          <w:bCs/>
          <w:sz w:val="40"/>
          <w:szCs w:val="40"/>
        </w:rPr>
        <w:lastRenderedPageBreak/>
        <w:t xml:space="preserve">第四章 </w:t>
      </w:r>
      <w:r>
        <w:rPr>
          <w:rFonts w:ascii="黑体" w:eastAsia="黑体" w:hAnsi="黑体" w:cstheme="minorEastAsia"/>
          <w:bCs/>
          <w:sz w:val="40"/>
          <w:szCs w:val="40"/>
        </w:rPr>
        <w:t xml:space="preserve"> </w:t>
      </w:r>
      <w:r>
        <w:rPr>
          <w:rFonts w:ascii="黑体" w:eastAsia="黑体" w:hAnsi="黑体" w:cstheme="minorEastAsia" w:hint="eastAsia"/>
          <w:bCs/>
          <w:sz w:val="40"/>
          <w:szCs w:val="40"/>
        </w:rPr>
        <w:t>技术规格、参数及其他要求</w:t>
      </w:r>
    </w:p>
    <w:p w14:paraId="0C9F1C51" w14:textId="77777777" w:rsidR="00C1201F" w:rsidRDefault="00C1201F">
      <w:pPr>
        <w:widowControl/>
        <w:spacing w:line="600" w:lineRule="exact"/>
        <w:rPr>
          <w:rFonts w:ascii="仿宋_GB2312" w:eastAsia="仿宋_GB2312" w:hAnsi="仿宋_GB2312" w:cs="仿宋_GB2312"/>
          <w:bCs/>
          <w:color w:val="000000"/>
          <w:sz w:val="28"/>
          <w:szCs w:val="32"/>
        </w:rPr>
      </w:pPr>
    </w:p>
    <w:p w14:paraId="4F0E0141" w14:textId="77777777" w:rsidR="00C1201F" w:rsidRDefault="00000000">
      <w:pPr>
        <w:widowControl/>
        <w:numPr>
          <w:ilvl w:val="0"/>
          <w:numId w:val="2"/>
        </w:numPr>
        <w:spacing w:line="600" w:lineRule="exact"/>
        <w:rPr>
          <w:rFonts w:ascii="黑体" w:eastAsia="黑体" w:hAnsi="黑体" w:cs="黑体"/>
          <w:bCs/>
          <w:color w:val="000000"/>
          <w:sz w:val="32"/>
          <w:szCs w:val="36"/>
        </w:rPr>
      </w:pPr>
      <w:r>
        <w:rPr>
          <w:rFonts w:ascii="黑体" w:eastAsia="黑体" w:hAnsi="黑体" w:cs="黑体" w:hint="eastAsia"/>
          <w:bCs/>
          <w:color w:val="000000"/>
          <w:sz w:val="32"/>
          <w:szCs w:val="36"/>
        </w:rPr>
        <w:t>规格及参数</w:t>
      </w:r>
    </w:p>
    <w:p w14:paraId="6752EC6F" w14:textId="77777777" w:rsidR="00C1201F" w:rsidRDefault="00000000">
      <w:pPr>
        <w:widowControl/>
        <w:spacing w:line="600" w:lineRule="exact"/>
        <w:ind w:firstLineChars="200" w:firstLine="560"/>
        <w:rPr>
          <w:rFonts w:ascii="仿宋_GB2312" w:eastAsia="仿宋_GB2312" w:hAnsi="仿宋_GB2312" w:cs="仿宋_GB2312"/>
          <w:bCs/>
          <w:color w:val="000000"/>
          <w:sz w:val="28"/>
          <w:szCs w:val="32"/>
        </w:rPr>
      </w:pPr>
      <w:r>
        <w:rPr>
          <w:rFonts w:ascii="仿宋_GB2312" w:eastAsia="仿宋_GB2312" w:hAnsi="仿宋_GB2312" w:cs="仿宋_GB2312" w:hint="eastAsia"/>
          <w:bCs/>
          <w:color w:val="000000"/>
          <w:sz w:val="28"/>
          <w:szCs w:val="32"/>
        </w:rPr>
        <w:t>不得低于招标人采购清单标准。</w:t>
      </w:r>
    </w:p>
    <w:p w14:paraId="734545A6" w14:textId="77777777" w:rsidR="00C1201F" w:rsidRDefault="00000000">
      <w:pPr>
        <w:widowControl/>
        <w:spacing w:line="600" w:lineRule="exact"/>
        <w:rPr>
          <w:rFonts w:ascii="楷体" w:eastAsia="楷体" w:hAnsi="楷体" w:cs="仿宋_GB2312"/>
          <w:b/>
          <w:color w:val="000000"/>
          <w:sz w:val="32"/>
          <w:szCs w:val="36"/>
        </w:rPr>
      </w:pPr>
      <w:r>
        <w:rPr>
          <w:rFonts w:ascii="黑体" w:eastAsia="黑体" w:hAnsi="黑体" w:cs="黑体" w:hint="eastAsia"/>
          <w:bCs/>
          <w:color w:val="000000"/>
          <w:sz w:val="32"/>
          <w:szCs w:val="36"/>
        </w:rPr>
        <w:t>二、质量保证及售后服务要求</w:t>
      </w:r>
    </w:p>
    <w:p w14:paraId="438DDDA7" w14:textId="77777777" w:rsidR="00C1201F" w:rsidRDefault="00000000">
      <w:pPr>
        <w:spacing w:line="600" w:lineRule="exact"/>
        <w:ind w:firstLineChars="200" w:firstLine="560"/>
        <w:rPr>
          <w:rFonts w:ascii="仿宋_GB2312" w:eastAsia="仿宋_GB2312" w:hAnsi="仿宋_GB2312" w:cs="仿宋_GB2312"/>
          <w:color w:val="000000"/>
          <w:sz w:val="28"/>
          <w:szCs w:val="32"/>
        </w:rPr>
      </w:pPr>
      <w:r>
        <w:rPr>
          <w:rFonts w:ascii="仿宋_GB2312" w:eastAsia="仿宋_GB2312" w:hAnsi="仿宋_GB2312" w:cs="仿宋_GB2312" w:hint="eastAsia"/>
          <w:bCs/>
          <w:color w:val="000000"/>
          <w:sz w:val="28"/>
          <w:szCs w:val="32"/>
        </w:rPr>
        <w:t>1.投标人所提供的产品必须符合国家相关产品标准,具有产品出厂合格证和国家质量检测部门的产品检测证。所提供的产品必须是未经使用或改装过的全新产品，开箱合格率达到100%。</w:t>
      </w:r>
      <w:r>
        <w:rPr>
          <w:rFonts w:ascii="仿宋_GB2312" w:eastAsia="仿宋_GB2312" w:hAnsi="仿宋_GB2312" w:cs="仿宋_GB2312" w:hint="eastAsia"/>
          <w:color w:val="000000"/>
          <w:sz w:val="28"/>
          <w:szCs w:val="32"/>
        </w:rPr>
        <w:t>并应保证其产品在正确安装、正常使用和保养条件下，在其使用寿命期内应具有满意的性能。</w:t>
      </w:r>
    </w:p>
    <w:p w14:paraId="347D1C52" w14:textId="77777777" w:rsidR="00C1201F" w:rsidRDefault="00000000">
      <w:pPr>
        <w:spacing w:line="600" w:lineRule="exact"/>
        <w:ind w:firstLineChars="200" w:firstLine="560"/>
        <w:rPr>
          <w:rFonts w:ascii="仿宋_GB2312" w:eastAsia="仿宋_GB2312" w:hAnsi="仿宋_GB2312" w:cs="仿宋_GB2312"/>
          <w:bCs/>
          <w:color w:val="000000"/>
          <w:sz w:val="28"/>
          <w:szCs w:val="32"/>
        </w:rPr>
      </w:pPr>
      <w:r>
        <w:rPr>
          <w:rFonts w:ascii="仿宋_GB2312" w:eastAsia="仿宋_GB2312" w:hAnsi="仿宋_GB2312" w:cs="仿宋_GB2312" w:hint="eastAsia"/>
          <w:bCs/>
          <w:color w:val="000000"/>
          <w:sz w:val="28"/>
          <w:szCs w:val="32"/>
        </w:rPr>
        <w:t>2.投标人按采购人要求对所</w:t>
      </w:r>
      <w:r>
        <w:rPr>
          <w:rFonts w:ascii="仿宋_GB2312" w:eastAsia="仿宋_GB2312" w:hAnsi="仿宋_GB2312" w:cs="仿宋_GB2312" w:hint="eastAsia"/>
          <w:color w:val="000000"/>
          <w:sz w:val="28"/>
          <w:szCs w:val="32"/>
        </w:rPr>
        <w:t>投</w:t>
      </w:r>
      <w:r>
        <w:rPr>
          <w:rFonts w:ascii="仿宋_GB2312" w:eastAsia="仿宋_GB2312" w:hAnsi="仿宋_GB2312" w:cs="仿宋_GB2312" w:hint="eastAsia"/>
          <w:bCs/>
          <w:color w:val="000000"/>
          <w:sz w:val="28"/>
          <w:szCs w:val="32"/>
        </w:rPr>
        <w:t>货物负责免费送货、上门安装调试，确保正常使用。</w:t>
      </w:r>
      <w:r>
        <w:rPr>
          <w:rFonts w:ascii="仿宋_GB2312" w:eastAsia="仿宋_GB2312" w:hAnsi="仿宋_GB2312" w:cs="仿宋_GB2312" w:hint="eastAsia"/>
          <w:color w:val="000000"/>
          <w:sz w:val="28"/>
          <w:szCs w:val="32"/>
        </w:rPr>
        <w:t>安装验收合格后，</w:t>
      </w:r>
      <w:r>
        <w:rPr>
          <w:rFonts w:ascii="仿宋_GB2312" w:eastAsia="仿宋_GB2312" w:hAnsi="仿宋_GB2312" w:cs="仿宋_GB2312" w:hint="eastAsia"/>
          <w:bCs/>
          <w:color w:val="000000"/>
          <w:sz w:val="28"/>
          <w:szCs w:val="32"/>
        </w:rPr>
        <w:t>提供产品使用的有关技术资料，讲解操作使用方法及</w:t>
      </w:r>
      <w:r>
        <w:rPr>
          <w:rFonts w:ascii="仿宋_GB2312" w:eastAsia="仿宋_GB2312" w:hAnsi="仿宋_GB2312" w:cs="仿宋_GB2312" w:hint="eastAsia"/>
          <w:color w:val="000000"/>
          <w:sz w:val="28"/>
          <w:szCs w:val="32"/>
        </w:rPr>
        <w:t>常规维修方法</w:t>
      </w:r>
      <w:r>
        <w:rPr>
          <w:rFonts w:ascii="仿宋_GB2312" w:eastAsia="仿宋_GB2312" w:hAnsi="仿宋_GB2312" w:cs="仿宋_GB2312" w:hint="eastAsia"/>
          <w:bCs/>
          <w:color w:val="000000"/>
          <w:sz w:val="28"/>
          <w:szCs w:val="32"/>
        </w:rPr>
        <w:t>等。</w:t>
      </w:r>
    </w:p>
    <w:p w14:paraId="3EB448A9" w14:textId="77777777" w:rsidR="00C1201F" w:rsidRDefault="00000000">
      <w:pPr>
        <w:spacing w:line="600" w:lineRule="exact"/>
        <w:ind w:firstLineChars="200" w:firstLine="560"/>
        <w:rPr>
          <w:rFonts w:ascii="仿宋_GB2312" w:eastAsia="仿宋_GB2312" w:hAnsi="仿宋_GB2312" w:cs="仿宋_GB2312"/>
          <w:color w:val="000000"/>
          <w:sz w:val="28"/>
          <w:szCs w:val="32"/>
        </w:rPr>
      </w:pPr>
      <w:r>
        <w:rPr>
          <w:rFonts w:ascii="仿宋_GB2312" w:eastAsia="仿宋_GB2312" w:hAnsi="仿宋_GB2312" w:cs="仿宋_GB2312" w:hint="eastAsia"/>
          <w:color w:val="000000"/>
          <w:sz w:val="28"/>
          <w:szCs w:val="32"/>
        </w:rPr>
        <w:t>3.投标人必须保证所供货物的质量，其质量保证期按厂商规定或投标人承诺期限中较长期限为准，本项目质保期2年（因产品质量问题，2年内免费维修及更换相关配件）。质保期内因产品本身的质量问题发生破损的，应由中标人负责更换，费用全部由中标人承担。如因此造成采购人实际损失的，采购人将按有关规定追究其相关的经济赔偿和法律责任。质保期内发生货物自身质量问题，中标人负责三包（包修、包换、包退），所产生的费用由中标人负担。</w:t>
      </w:r>
    </w:p>
    <w:p w14:paraId="25545130" w14:textId="72DFE58A" w:rsidR="00C1201F" w:rsidRDefault="00000000">
      <w:pPr>
        <w:spacing w:line="600" w:lineRule="exact"/>
        <w:ind w:firstLineChars="200" w:firstLine="560"/>
        <w:rPr>
          <w:rFonts w:ascii="仿宋_GB2312" w:eastAsia="仿宋_GB2312" w:hAnsi="仿宋_GB2312" w:cs="仿宋_GB2312"/>
          <w:color w:val="000000"/>
          <w:sz w:val="28"/>
          <w:szCs w:val="32"/>
        </w:rPr>
      </w:pPr>
      <w:r>
        <w:rPr>
          <w:rFonts w:ascii="仿宋_GB2312" w:eastAsia="仿宋_GB2312" w:hAnsi="仿宋_GB2312" w:cs="仿宋_GB2312" w:hint="eastAsia"/>
          <w:color w:val="000000"/>
          <w:sz w:val="28"/>
          <w:szCs w:val="32"/>
        </w:rPr>
        <w:t>4.投标人必须保证完善售后服务：①进场安装的家具要求无刺激性气味，否则一律退货。②质保期内提供全天24小时的电话支持响应；③质保期内，对于采购人家具设备的故障，中标人应保证在接到报修电话后，2-4小时</w:t>
      </w:r>
      <w:proofErr w:type="gramStart"/>
      <w:r>
        <w:rPr>
          <w:rFonts w:ascii="仿宋_GB2312" w:eastAsia="仿宋_GB2312" w:hAnsi="仿宋_GB2312" w:cs="仿宋_GB2312" w:hint="eastAsia"/>
          <w:color w:val="000000"/>
          <w:sz w:val="28"/>
          <w:szCs w:val="32"/>
        </w:rPr>
        <w:t>作出</w:t>
      </w:r>
      <w:proofErr w:type="gramEnd"/>
      <w:r>
        <w:rPr>
          <w:rFonts w:ascii="仿宋_GB2312" w:eastAsia="仿宋_GB2312" w:hAnsi="仿宋_GB2312" w:cs="仿宋_GB2312" w:hint="eastAsia"/>
          <w:color w:val="000000"/>
          <w:sz w:val="28"/>
          <w:szCs w:val="32"/>
        </w:rPr>
        <w:t>响应，并按采购人要求到现场解决问题，确保采购方正常办公；④质保期后供应商能提供有偿终身维护，保证货物零配件的供应。</w:t>
      </w:r>
    </w:p>
    <w:p w14:paraId="2EBB7774" w14:textId="77777777" w:rsidR="00C1201F" w:rsidRDefault="00000000">
      <w:pPr>
        <w:widowControl/>
        <w:spacing w:line="600" w:lineRule="exact"/>
        <w:rPr>
          <w:rFonts w:ascii="楷体" w:eastAsia="楷体" w:hAnsi="楷体" w:cs="仿宋_GB2312"/>
          <w:b/>
          <w:color w:val="000000"/>
          <w:sz w:val="32"/>
          <w:szCs w:val="36"/>
        </w:rPr>
      </w:pPr>
      <w:r>
        <w:rPr>
          <w:rFonts w:ascii="楷体" w:eastAsia="楷体" w:hAnsi="楷体" w:cs="仿宋_GB2312" w:hint="eastAsia"/>
          <w:b/>
          <w:color w:val="000000"/>
          <w:sz w:val="32"/>
          <w:szCs w:val="36"/>
        </w:rPr>
        <w:lastRenderedPageBreak/>
        <w:t>三、验收</w:t>
      </w:r>
    </w:p>
    <w:p w14:paraId="68E26EE3" w14:textId="77777777" w:rsidR="00C1201F" w:rsidRDefault="00000000">
      <w:pPr>
        <w:spacing w:line="600" w:lineRule="exact"/>
        <w:ind w:firstLineChars="200" w:firstLine="560"/>
        <w:rPr>
          <w:rFonts w:ascii="仿宋_GB2312" w:eastAsia="仿宋_GB2312" w:hAnsi="仿宋_GB2312" w:cs="仿宋_GB2312"/>
          <w:color w:val="000000"/>
          <w:sz w:val="28"/>
          <w:szCs w:val="32"/>
        </w:rPr>
      </w:pPr>
      <w:r>
        <w:rPr>
          <w:rFonts w:ascii="仿宋_GB2312" w:eastAsia="仿宋_GB2312" w:hAnsi="仿宋_GB2312" w:cs="仿宋_GB2312" w:hint="eastAsia"/>
          <w:color w:val="000000"/>
          <w:sz w:val="28"/>
          <w:szCs w:val="32"/>
        </w:rPr>
        <w:t>1.在货物到达采购人指定的安装地点后，采购人将对中标人交付的家具产品按照招标文件技术要求进行质量和数量验收，不合格的产品直接退货不予接受。家具安装到位后中标人将组织具有相关资质的检测机构按照家具的检测方法及标准进行环保达标检测、有毒有害物质释放检测等：（1）若经检测各项指标均合格，由中标人承担检测费用；（2）若检测结果为不合格，采购人有权拒绝接受其所有同类型的家具产品并取消其中标资格，并由中标人承担检测费用及由此造成的采购人经济损失。</w:t>
      </w:r>
    </w:p>
    <w:p w14:paraId="51C4DAD2" w14:textId="77777777" w:rsidR="00C1201F" w:rsidRDefault="00000000">
      <w:pPr>
        <w:spacing w:line="600" w:lineRule="exact"/>
        <w:ind w:firstLineChars="200" w:firstLine="560"/>
        <w:rPr>
          <w:rFonts w:ascii="仿宋_GB2312" w:eastAsia="仿宋_GB2312" w:hAnsi="仿宋_GB2312" w:cs="仿宋_GB2312"/>
          <w:color w:val="000000"/>
          <w:sz w:val="28"/>
          <w:szCs w:val="32"/>
        </w:rPr>
      </w:pPr>
      <w:r>
        <w:rPr>
          <w:rFonts w:ascii="仿宋_GB2312" w:eastAsia="仿宋_GB2312" w:hAnsi="仿宋_GB2312" w:cs="仿宋_GB2312" w:hint="eastAsia"/>
          <w:color w:val="000000"/>
          <w:sz w:val="28"/>
          <w:szCs w:val="32"/>
        </w:rPr>
        <w:t>2.通过检测合格后的产品由中标人出具验收合格报告方可进行货款的结算。</w:t>
      </w:r>
    </w:p>
    <w:p w14:paraId="080B9AC3" w14:textId="77777777" w:rsidR="00C1201F" w:rsidRDefault="00000000">
      <w:pPr>
        <w:spacing w:line="600" w:lineRule="exact"/>
        <w:ind w:firstLineChars="200" w:firstLine="560"/>
        <w:rPr>
          <w:rFonts w:ascii="仿宋_GB2312" w:eastAsia="仿宋_GB2312" w:hAnsi="仿宋_GB2312" w:cs="仿宋_GB2312"/>
          <w:color w:val="000000"/>
          <w:sz w:val="28"/>
          <w:szCs w:val="32"/>
        </w:rPr>
      </w:pPr>
      <w:r>
        <w:rPr>
          <w:rFonts w:ascii="仿宋_GB2312" w:eastAsia="仿宋_GB2312" w:hAnsi="仿宋_GB2312" w:cs="仿宋_GB2312" w:hint="eastAsia"/>
          <w:color w:val="000000"/>
          <w:sz w:val="28"/>
          <w:szCs w:val="32"/>
        </w:rPr>
        <w:t>3.采购人负责组织相关人员按招标文件及投标文件响应要求和国际或国家（或行业）标准对货物进行验收，验收人员对货物验收合格后签署验收单并加盖公章予以确认。保修期从即日起计算。</w:t>
      </w:r>
    </w:p>
    <w:p w14:paraId="403CD09B" w14:textId="77777777" w:rsidR="00C1201F" w:rsidRDefault="00000000">
      <w:pPr>
        <w:rPr>
          <w:rFonts w:ascii="仿宋_GB2312" w:eastAsia="仿宋_GB2312" w:hAnsi="仿宋_GB2312" w:cs="仿宋_GB2312"/>
          <w:color w:val="000000"/>
          <w:sz w:val="28"/>
          <w:szCs w:val="32"/>
        </w:rPr>
      </w:pPr>
      <w:r>
        <w:rPr>
          <w:rFonts w:ascii="仿宋_GB2312" w:eastAsia="仿宋_GB2312" w:hAnsi="仿宋_GB2312" w:cs="仿宋_GB2312" w:hint="eastAsia"/>
          <w:color w:val="000000"/>
          <w:sz w:val="28"/>
          <w:szCs w:val="32"/>
        </w:rPr>
        <w:br w:type="page"/>
      </w:r>
    </w:p>
    <w:p w14:paraId="781B92C3" w14:textId="77777777" w:rsidR="00C1201F" w:rsidRDefault="00000000">
      <w:pPr>
        <w:widowControl/>
        <w:jc w:val="center"/>
        <w:outlineLvl w:val="0"/>
        <w:rPr>
          <w:rFonts w:ascii="黑体" w:eastAsia="黑体" w:hAnsi="黑体" w:cstheme="minorEastAsia"/>
          <w:bCs/>
          <w:sz w:val="40"/>
          <w:szCs w:val="40"/>
        </w:rPr>
      </w:pPr>
      <w:r>
        <w:rPr>
          <w:rFonts w:ascii="黑体" w:eastAsia="黑体" w:hAnsi="黑体" w:cstheme="minorEastAsia" w:hint="eastAsia"/>
          <w:bCs/>
          <w:sz w:val="40"/>
          <w:szCs w:val="40"/>
        </w:rPr>
        <w:lastRenderedPageBreak/>
        <w:t xml:space="preserve">第五章 </w:t>
      </w:r>
      <w:r>
        <w:rPr>
          <w:rFonts w:ascii="黑体" w:eastAsia="黑体" w:hAnsi="黑体" w:cstheme="minorEastAsia"/>
          <w:bCs/>
          <w:sz w:val="40"/>
          <w:szCs w:val="40"/>
        </w:rPr>
        <w:t xml:space="preserve"> </w:t>
      </w:r>
      <w:r>
        <w:rPr>
          <w:rFonts w:ascii="黑体" w:eastAsia="黑体" w:hAnsi="黑体" w:cstheme="minorEastAsia" w:hint="eastAsia"/>
          <w:bCs/>
          <w:sz w:val="40"/>
          <w:szCs w:val="40"/>
        </w:rPr>
        <w:t>投标文件格式</w:t>
      </w:r>
      <w:bookmarkEnd w:id="5"/>
    </w:p>
    <w:p w14:paraId="54DA357B" w14:textId="77777777" w:rsidR="00C1201F" w:rsidRDefault="00C1201F">
      <w:pPr>
        <w:rPr>
          <w:rFonts w:ascii="宋体"/>
          <w:lang w:val="zh-CN"/>
        </w:rPr>
      </w:pPr>
    </w:p>
    <w:p w14:paraId="5242863A" w14:textId="77777777" w:rsidR="00C1201F" w:rsidRDefault="00C1201F">
      <w:pPr>
        <w:spacing w:line="360" w:lineRule="atLeast"/>
        <w:jc w:val="right"/>
        <w:textAlignment w:val="center"/>
        <w:rPr>
          <w:rFonts w:ascii="宋体"/>
          <w:kern w:val="0"/>
          <w:sz w:val="30"/>
          <w:szCs w:val="30"/>
          <w:lang w:val="zh-CN"/>
        </w:rPr>
      </w:pPr>
    </w:p>
    <w:p w14:paraId="5D24310A" w14:textId="77777777" w:rsidR="00C1201F" w:rsidRDefault="00C1201F">
      <w:pPr>
        <w:spacing w:line="360" w:lineRule="atLeast"/>
        <w:jc w:val="right"/>
        <w:textAlignment w:val="center"/>
        <w:rPr>
          <w:rFonts w:ascii="宋体"/>
          <w:kern w:val="0"/>
          <w:sz w:val="30"/>
          <w:szCs w:val="30"/>
          <w:lang w:val="zh-CN"/>
        </w:rPr>
      </w:pPr>
    </w:p>
    <w:p w14:paraId="507A41E5" w14:textId="77777777" w:rsidR="00C1201F" w:rsidRDefault="00C1201F">
      <w:pPr>
        <w:spacing w:line="360" w:lineRule="atLeast"/>
        <w:textAlignment w:val="center"/>
        <w:rPr>
          <w:rFonts w:ascii="宋体"/>
          <w:kern w:val="0"/>
          <w:lang w:val="zh-CN"/>
        </w:rPr>
      </w:pPr>
    </w:p>
    <w:p w14:paraId="7D3ED24B" w14:textId="77777777" w:rsidR="00C1201F" w:rsidRDefault="00C1201F">
      <w:pPr>
        <w:spacing w:line="360" w:lineRule="atLeast"/>
        <w:textAlignment w:val="center"/>
        <w:rPr>
          <w:rFonts w:ascii="宋体"/>
          <w:kern w:val="0"/>
          <w:sz w:val="32"/>
          <w:szCs w:val="32"/>
          <w:lang w:val="zh-CN"/>
        </w:rPr>
      </w:pPr>
    </w:p>
    <w:p w14:paraId="6E167ADC" w14:textId="77777777" w:rsidR="00C1201F" w:rsidRDefault="00000000">
      <w:pPr>
        <w:spacing w:line="288" w:lineRule="auto"/>
        <w:jc w:val="center"/>
        <w:rPr>
          <w:rFonts w:ascii="黑体" w:eastAsia="黑体" w:hAnsi="黑体"/>
          <w:kern w:val="0"/>
          <w:sz w:val="36"/>
          <w:szCs w:val="36"/>
        </w:rPr>
      </w:pPr>
      <w:r>
        <w:rPr>
          <w:rFonts w:ascii="黑体" w:eastAsia="黑体" w:hAnsi="黑体" w:cs="宋体" w:hint="eastAsia"/>
          <w:sz w:val="36"/>
          <w:szCs w:val="36"/>
          <w:u w:val="single"/>
        </w:rPr>
        <w:t>湖南城陵矶临港高新产业园二期宿舍家具采购安装项目</w:t>
      </w:r>
    </w:p>
    <w:p w14:paraId="6F742E40" w14:textId="77777777" w:rsidR="00C1201F" w:rsidRDefault="00C1201F">
      <w:pPr>
        <w:spacing w:line="360" w:lineRule="atLeast"/>
        <w:textAlignment w:val="center"/>
        <w:rPr>
          <w:rFonts w:ascii="宋体"/>
          <w:kern w:val="0"/>
          <w:lang w:val="zh-CN"/>
        </w:rPr>
      </w:pPr>
    </w:p>
    <w:p w14:paraId="571F2F7B" w14:textId="77777777" w:rsidR="00C1201F" w:rsidRDefault="00C1201F">
      <w:pPr>
        <w:spacing w:line="360" w:lineRule="atLeast"/>
        <w:textAlignment w:val="center"/>
        <w:rPr>
          <w:rFonts w:ascii="宋体"/>
          <w:kern w:val="0"/>
          <w:lang w:val="zh-CN"/>
        </w:rPr>
      </w:pPr>
    </w:p>
    <w:p w14:paraId="626D609E" w14:textId="77777777" w:rsidR="00C1201F" w:rsidRDefault="00C1201F">
      <w:pPr>
        <w:spacing w:line="360" w:lineRule="atLeast"/>
        <w:textAlignment w:val="center"/>
        <w:rPr>
          <w:rFonts w:ascii="宋体"/>
          <w:kern w:val="0"/>
          <w:lang w:val="zh-CN"/>
        </w:rPr>
      </w:pPr>
    </w:p>
    <w:p w14:paraId="19206C8F" w14:textId="77777777" w:rsidR="00C1201F" w:rsidRDefault="00C1201F">
      <w:pPr>
        <w:pStyle w:val="1"/>
        <w:rPr>
          <w:lang w:val="zh-CN"/>
        </w:rPr>
      </w:pPr>
    </w:p>
    <w:p w14:paraId="0BF177A7" w14:textId="77777777" w:rsidR="00C1201F" w:rsidRDefault="00C1201F">
      <w:pPr>
        <w:spacing w:line="360" w:lineRule="atLeast"/>
        <w:jc w:val="center"/>
        <w:textAlignment w:val="center"/>
        <w:rPr>
          <w:rFonts w:ascii="宋体"/>
          <w:kern w:val="0"/>
          <w:lang w:val="zh-CN"/>
        </w:rPr>
      </w:pPr>
    </w:p>
    <w:p w14:paraId="49880301" w14:textId="77777777" w:rsidR="00C1201F" w:rsidRDefault="00000000">
      <w:pPr>
        <w:spacing w:line="360" w:lineRule="atLeast"/>
        <w:jc w:val="center"/>
        <w:textAlignment w:val="center"/>
        <w:rPr>
          <w:rFonts w:ascii="黑体" w:eastAsia="黑体" w:hAnsi="黑体"/>
          <w:b/>
          <w:bCs/>
          <w:kern w:val="0"/>
          <w:sz w:val="72"/>
          <w:szCs w:val="72"/>
          <w:lang w:val="zh-CN"/>
        </w:rPr>
      </w:pPr>
      <w:r>
        <w:rPr>
          <w:rFonts w:ascii="黑体" w:eastAsia="黑体" w:hAnsi="黑体" w:cs="宋体" w:hint="eastAsia"/>
          <w:b/>
          <w:bCs/>
          <w:kern w:val="0"/>
          <w:sz w:val="72"/>
          <w:szCs w:val="72"/>
          <w:lang w:val="zh-CN"/>
        </w:rPr>
        <w:t>投</w:t>
      </w:r>
      <w:r>
        <w:rPr>
          <w:rFonts w:ascii="黑体" w:eastAsia="黑体" w:hAnsi="黑体" w:cs="宋体"/>
          <w:b/>
          <w:bCs/>
          <w:kern w:val="0"/>
          <w:sz w:val="72"/>
          <w:szCs w:val="72"/>
          <w:lang w:val="zh-CN"/>
        </w:rPr>
        <w:t xml:space="preserve"> </w:t>
      </w:r>
      <w:r>
        <w:rPr>
          <w:rFonts w:ascii="黑体" w:eastAsia="黑体" w:hAnsi="黑体" w:cs="宋体" w:hint="eastAsia"/>
          <w:b/>
          <w:bCs/>
          <w:kern w:val="0"/>
          <w:sz w:val="72"/>
          <w:szCs w:val="72"/>
          <w:lang w:val="zh-CN"/>
        </w:rPr>
        <w:t>标</w:t>
      </w:r>
      <w:r>
        <w:rPr>
          <w:rFonts w:ascii="黑体" w:eastAsia="黑体" w:hAnsi="黑体" w:cs="宋体"/>
          <w:b/>
          <w:bCs/>
          <w:kern w:val="0"/>
          <w:sz w:val="72"/>
          <w:szCs w:val="72"/>
          <w:lang w:val="zh-CN"/>
        </w:rPr>
        <w:t xml:space="preserve"> </w:t>
      </w:r>
      <w:r>
        <w:rPr>
          <w:rFonts w:ascii="黑体" w:eastAsia="黑体" w:hAnsi="黑体" w:cs="宋体" w:hint="eastAsia"/>
          <w:b/>
          <w:bCs/>
          <w:kern w:val="0"/>
          <w:sz w:val="72"/>
          <w:szCs w:val="72"/>
          <w:lang w:val="zh-CN"/>
        </w:rPr>
        <w:t>文</w:t>
      </w:r>
      <w:r>
        <w:rPr>
          <w:rFonts w:ascii="黑体" w:eastAsia="黑体" w:hAnsi="黑体" w:cs="宋体"/>
          <w:b/>
          <w:bCs/>
          <w:kern w:val="0"/>
          <w:sz w:val="72"/>
          <w:szCs w:val="72"/>
          <w:lang w:val="zh-CN"/>
        </w:rPr>
        <w:t xml:space="preserve"> </w:t>
      </w:r>
      <w:r>
        <w:rPr>
          <w:rFonts w:ascii="黑体" w:eastAsia="黑体" w:hAnsi="黑体" w:cs="宋体" w:hint="eastAsia"/>
          <w:b/>
          <w:bCs/>
          <w:kern w:val="0"/>
          <w:sz w:val="72"/>
          <w:szCs w:val="72"/>
          <w:lang w:val="zh-CN"/>
        </w:rPr>
        <w:t>件</w:t>
      </w:r>
    </w:p>
    <w:p w14:paraId="01E82631" w14:textId="77777777" w:rsidR="00C1201F" w:rsidRDefault="00C1201F">
      <w:pPr>
        <w:spacing w:line="360" w:lineRule="atLeast"/>
        <w:textAlignment w:val="center"/>
        <w:rPr>
          <w:rFonts w:ascii="宋体"/>
          <w:kern w:val="0"/>
          <w:sz w:val="72"/>
          <w:szCs w:val="72"/>
          <w:lang w:val="zh-CN"/>
        </w:rPr>
      </w:pPr>
    </w:p>
    <w:p w14:paraId="420DDDB3" w14:textId="77777777" w:rsidR="00C1201F" w:rsidRDefault="00C1201F">
      <w:pPr>
        <w:spacing w:line="360" w:lineRule="atLeast"/>
        <w:textAlignment w:val="center"/>
        <w:rPr>
          <w:rFonts w:ascii="宋体"/>
          <w:kern w:val="0"/>
          <w:lang w:val="zh-CN"/>
        </w:rPr>
      </w:pPr>
    </w:p>
    <w:p w14:paraId="28FEE2D7" w14:textId="77777777" w:rsidR="00C1201F" w:rsidRDefault="00C1201F">
      <w:pPr>
        <w:pStyle w:val="1"/>
        <w:rPr>
          <w:rFonts w:ascii="宋体"/>
          <w:kern w:val="0"/>
          <w:lang w:val="zh-CN"/>
        </w:rPr>
      </w:pPr>
    </w:p>
    <w:p w14:paraId="55510F2C" w14:textId="77777777" w:rsidR="00C1201F" w:rsidRDefault="00C1201F">
      <w:pPr>
        <w:rPr>
          <w:rFonts w:ascii="宋体"/>
          <w:kern w:val="0"/>
          <w:lang w:val="zh-CN"/>
        </w:rPr>
      </w:pPr>
    </w:p>
    <w:p w14:paraId="21BFE640" w14:textId="77777777" w:rsidR="00C1201F" w:rsidRDefault="00C1201F">
      <w:pPr>
        <w:pStyle w:val="1"/>
        <w:rPr>
          <w:lang w:val="zh-CN"/>
        </w:rPr>
      </w:pPr>
    </w:p>
    <w:p w14:paraId="59F0E1DE" w14:textId="77777777" w:rsidR="00C1201F" w:rsidRDefault="00C1201F">
      <w:pPr>
        <w:spacing w:line="360" w:lineRule="atLeast"/>
        <w:textAlignment w:val="center"/>
        <w:rPr>
          <w:rFonts w:ascii="宋体"/>
          <w:kern w:val="0"/>
          <w:sz w:val="24"/>
          <w:szCs w:val="24"/>
          <w:lang w:val="zh-CN"/>
        </w:rPr>
      </w:pPr>
    </w:p>
    <w:tbl>
      <w:tblPr>
        <w:tblStyle w:val="ae"/>
        <w:tblW w:w="9780" w:type="dxa"/>
        <w:tblLook w:val="04A0" w:firstRow="1" w:lastRow="0" w:firstColumn="1" w:lastColumn="0" w:noHBand="0" w:noVBand="1"/>
      </w:tblPr>
      <w:tblGrid>
        <w:gridCol w:w="3544"/>
        <w:gridCol w:w="134"/>
        <w:gridCol w:w="6094"/>
        <w:gridCol w:w="8"/>
      </w:tblGrid>
      <w:tr w:rsidR="00C1201F" w14:paraId="2CDEFFF9" w14:textId="77777777" w:rsidTr="00BE13FB">
        <w:trPr>
          <w:gridAfter w:val="1"/>
          <w:wAfter w:w="8" w:type="dxa"/>
          <w:trHeight w:val="1020"/>
        </w:trPr>
        <w:tc>
          <w:tcPr>
            <w:tcW w:w="3678" w:type="dxa"/>
            <w:gridSpan w:val="2"/>
            <w:tcBorders>
              <w:top w:val="nil"/>
              <w:left w:val="nil"/>
              <w:bottom w:val="nil"/>
              <w:right w:val="nil"/>
            </w:tcBorders>
          </w:tcPr>
          <w:p w14:paraId="0915D978" w14:textId="342EA901" w:rsidR="00C1201F" w:rsidRDefault="00000000" w:rsidP="00BE13FB">
            <w:pPr>
              <w:spacing w:line="360" w:lineRule="atLeast"/>
              <w:textAlignment w:val="center"/>
              <w:rPr>
                <w:rFonts w:ascii="宋体"/>
                <w:kern w:val="0"/>
                <w:sz w:val="28"/>
                <w:szCs w:val="28"/>
                <w:lang w:val="zh-CN"/>
              </w:rPr>
            </w:pPr>
            <w:r>
              <w:rPr>
                <w:rFonts w:ascii="宋体" w:hint="eastAsia"/>
                <w:kern w:val="0"/>
                <w:sz w:val="28"/>
                <w:szCs w:val="28"/>
                <w:lang w:val="zh-CN"/>
              </w:rPr>
              <w:t>投</w:t>
            </w:r>
            <w:r w:rsidR="00BE13FB">
              <w:rPr>
                <w:rFonts w:ascii="宋体" w:hint="eastAsia"/>
                <w:kern w:val="0"/>
                <w:sz w:val="28"/>
                <w:szCs w:val="28"/>
                <w:lang w:val="zh-CN"/>
              </w:rPr>
              <w:t xml:space="preserve"> </w:t>
            </w:r>
            <w:r w:rsidR="00BE13FB">
              <w:rPr>
                <w:rFonts w:ascii="宋体"/>
                <w:kern w:val="0"/>
                <w:sz w:val="28"/>
                <w:szCs w:val="28"/>
                <w:lang w:val="zh-CN"/>
              </w:rPr>
              <w:t xml:space="preserve">       </w:t>
            </w:r>
            <w:r>
              <w:rPr>
                <w:rFonts w:ascii="宋体" w:hint="eastAsia"/>
                <w:kern w:val="0"/>
                <w:sz w:val="28"/>
                <w:szCs w:val="28"/>
                <w:lang w:val="zh-CN"/>
              </w:rPr>
              <w:t>标</w:t>
            </w:r>
            <w:r w:rsidR="00BE13FB">
              <w:rPr>
                <w:rFonts w:ascii="宋体" w:hint="eastAsia"/>
                <w:kern w:val="0"/>
                <w:sz w:val="28"/>
                <w:szCs w:val="28"/>
                <w:lang w:val="zh-CN"/>
              </w:rPr>
              <w:t xml:space="preserve"> </w:t>
            </w:r>
            <w:r w:rsidR="00BE13FB">
              <w:rPr>
                <w:rFonts w:ascii="宋体"/>
                <w:kern w:val="0"/>
                <w:sz w:val="28"/>
                <w:szCs w:val="28"/>
                <w:lang w:val="zh-CN"/>
              </w:rPr>
              <w:t xml:space="preserve">      </w:t>
            </w:r>
            <w:r>
              <w:rPr>
                <w:rFonts w:ascii="宋体" w:hint="eastAsia"/>
                <w:kern w:val="0"/>
                <w:sz w:val="28"/>
                <w:szCs w:val="28"/>
                <w:lang w:val="zh-CN"/>
              </w:rPr>
              <w:t>人：</w:t>
            </w:r>
          </w:p>
        </w:tc>
        <w:tc>
          <w:tcPr>
            <w:tcW w:w="6094" w:type="dxa"/>
            <w:tcBorders>
              <w:top w:val="nil"/>
              <w:left w:val="nil"/>
              <w:bottom w:val="nil"/>
              <w:right w:val="nil"/>
            </w:tcBorders>
          </w:tcPr>
          <w:p w14:paraId="26447F93" w14:textId="77777777" w:rsidR="00C1201F" w:rsidRDefault="00000000">
            <w:pPr>
              <w:spacing w:line="360" w:lineRule="atLeast"/>
              <w:textAlignment w:val="center"/>
              <w:rPr>
                <w:rFonts w:ascii="宋体"/>
                <w:kern w:val="0"/>
                <w:sz w:val="28"/>
                <w:szCs w:val="28"/>
                <w:lang w:val="zh-CN"/>
              </w:rPr>
            </w:pPr>
            <w:r>
              <w:rPr>
                <w:rFonts w:ascii="宋体" w:hint="eastAsia"/>
                <w:kern w:val="0"/>
                <w:sz w:val="28"/>
                <w:szCs w:val="28"/>
                <w:u w:val="single"/>
              </w:rPr>
              <w:t xml:space="preserve">                          </w:t>
            </w:r>
            <w:r>
              <w:rPr>
                <w:rFonts w:ascii="宋体" w:hint="eastAsia"/>
                <w:kern w:val="0"/>
                <w:sz w:val="28"/>
                <w:szCs w:val="28"/>
                <w:lang w:val="zh-CN"/>
              </w:rPr>
              <w:t>（盖单位公章）</w:t>
            </w:r>
          </w:p>
        </w:tc>
      </w:tr>
      <w:tr w:rsidR="00C1201F" w14:paraId="1CF4E542" w14:textId="77777777" w:rsidTr="00BE13FB">
        <w:trPr>
          <w:trHeight w:val="1020"/>
        </w:trPr>
        <w:tc>
          <w:tcPr>
            <w:tcW w:w="3544" w:type="dxa"/>
            <w:tcBorders>
              <w:top w:val="nil"/>
              <w:left w:val="nil"/>
              <w:bottom w:val="nil"/>
              <w:right w:val="nil"/>
            </w:tcBorders>
          </w:tcPr>
          <w:p w14:paraId="020EB792" w14:textId="77777777" w:rsidR="00C1201F" w:rsidRPr="00BE13FB" w:rsidRDefault="00000000" w:rsidP="00BE13FB">
            <w:pPr>
              <w:spacing w:line="360" w:lineRule="atLeast"/>
              <w:textAlignment w:val="center"/>
              <w:rPr>
                <w:rFonts w:ascii="宋体"/>
                <w:kern w:val="0"/>
                <w:sz w:val="28"/>
                <w:szCs w:val="28"/>
              </w:rPr>
            </w:pPr>
            <w:r>
              <w:rPr>
                <w:rFonts w:ascii="宋体" w:hint="eastAsia"/>
                <w:kern w:val="0"/>
                <w:sz w:val="28"/>
                <w:szCs w:val="28"/>
                <w:lang w:val="zh-CN"/>
              </w:rPr>
              <w:t>法定代表人或委托代理人</w:t>
            </w:r>
            <w:r w:rsidRPr="00BE13FB">
              <w:rPr>
                <w:rFonts w:ascii="宋体" w:hint="eastAsia"/>
                <w:kern w:val="0"/>
                <w:sz w:val="28"/>
                <w:szCs w:val="28"/>
              </w:rPr>
              <w:t>：</w:t>
            </w:r>
          </w:p>
        </w:tc>
        <w:tc>
          <w:tcPr>
            <w:tcW w:w="6236" w:type="dxa"/>
            <w:gridSpan w:val="3"/>
            <w:tcBorders>
              <w:top w:val="nil"/>
              <w:left w:val="nil"/>
              <w:bottom w:val="nil"/>
              <w:right w:val="nil"/>
            </w:tcBorders>
          </w:tcPr>
          <w:p w14:paraId="09A513CA" w14:textId="77777777" w:rsidR="00C1201F" w:rsidRDefault="00000000" w:rsidP="00BE13FB">
            <w:pPr>
              <w:spacing w:line="360" w:lineRule="atLeast"/>
              <w:ind w:leftChars="19" w:left="40"/>
              <w:textAlignment w:val="center"/>
              <w:rPr>
                <w:rFonts w:ascii="宋体"/>
                <w:kern w:val="0"/>
                <w:sz w:val="28"/>
                <w:szCs w:val="28"/>
                <w:lang w:val="zh-CN"/>
              </w:rPr>
            </w:pPr>
            <w:r>
              <w:rPr>
                <w:rFonts w:ascii="宋体" w:hint="eastAsia"/>
                <w:kern w:val="0"/>
                <w:sz w:val="28"/>
                <w:szCs w:val="28"/>
                <w:u w:val="single"/>
              </w:rPr>
              <w:t xml:space="preserve">                          </w:t>
            </w:r>
            <w:r>
              <w:rPr>
                <w:rFonts w:ascii="宋体" w:hint="eastAsia"/>
                <w:kern w:val="0"/>
                <w:sz w:val="28"/>
                <w:szCs w:val="28"/>
                <w:lang w:val="zh-CN"/>
              </w:rPr>
              <w:t>（签名或盖章）</w:t>
            </w:r>
          </w:p>
        </w:tc>
      </w:tr>
      <w:tr w:rsidR="00C1201F" w14:paraId="33C1A10F" w14:textId="77777777" w:rsidTr="00BE13FB">
        <w:trPr>
          <w:gridAfter w:val="1"/>
          <w:wAfter w:w="8" w:type="dxa"/>
        </w:trPr>
        <w:tc>
          <w:tcPr>
            <w:tcW w:w="9772" w:type="dxa"/>
            <w:gridSpan w:val="3"/>
            <w:tcBorders>
              <w:top w:val="nil"/>
              <w:left w:val="nil"/>
              <w:bottom w:val="nil"/>
              <w:right w:val="nil"/>
            </w:tcBorders>
          </w:tcPr>
          <w:p w14:paraId="7A0BDA46" w14:textId="77777777" w:rsidR="00C1201F" w:rsidRDefault="00000000" w:rsidP="00BE13FB">
            <w:pPr>
              <w:spacing w:line="360" w:lineRule="atLeast"/>
              <w:textAlignment w:val="center"/>
              <w:rPr>
                <w:rFonts w:ascii="宋体"/>
                <w:kern w:val="0"/>
                <w:sz w:val="28"/>
                <w:szCs w:val="28"/>
                <w:u w:val="single"/>
              </w:rPr>
            </w:pPr>
            <w:r>
              <w:rPr>
                <w:rFonts w:ascii="宋体" w:hint="eastAsia"/>
                <w:kern w:val="0"/>
                <w:sz w:val="28"/>
                <w:szCs w:val="28"/>
              </w:rPr>
              <w:t>日   期：    年    月   日</w:t>
            </w:r>
          </w:p>
        </w:tc>
      </w:tr>
    </w:tbl>
    <w:p w14:paraId="264C94CB" w14:textId="77777777" w:rsidR="00C1201F" w:rsidRDefault="00C1201F">
      <w:pPr>
        <w:spacing w:line="360" w:lineRule="atLeast"/>
        <w:textAlignment w:val="center"/>
        <w:rPr>
          <w:rFonts w:ascii="宋体"/>
          <w:kern w:val="0"/>
          <w:lang w:val="zh-CN"/>
        </w:rPr>
      </w:pPr>
    </w:p>
    <w:p w14:paraId="62F4E924" w14:textId="77777777" w:rsidR="00C1201F" w:rsidRDefault="00C1201F">
      <w:pPr>
        <w:spacing w:line="360" w:lineRule="atLeast"/>
        <w:textAlignment w:val="center"/>
        <w:rPr>
          <w:rFonts w:ascii="宋体"/>
          <w:kern w:val="0"/>
          <w:lang w:val="zh-CN"/>
        </w:rPr>
      </w:pPr>
    </w:p>
    <w:p w14:paraId="68A0E929" w14:textId="77777777" w:rsidR="00C1201F" w:rsidRDefault="00C1201F">
      <w:pPr>
        <w:widowControl/>
        <w:jc w:val="left"/>
        <w:rPr>
          <w:rFonts w:ascii="宋体"/>
          <w:kern w:val="0"/>
          <w:sz w:val="28"/>
          <w:szCs w:val="28"/>
          <w:lang w:val="zh-CN"/>
        </w:rPr>
      </w:pPr>
    </w:p>
    <w:p w14:paraId="001DB6FF" w14:textId="77777777" w:rsidR="00C1201F" w:rsidRDefault="00C1201F">
      <w:pPr>
        <w:pStyle w:val="1"/>
        <w:rPr>
          <w:lang w:val="zh-CN"/>
        </w:rPr>
        <w:sectPr w:rsidR="00C1201F">
          <w:headerReference w:type="default" r:id="rId10"/>
          <w:pgSz w:w="11907" w:h="16840"/>
          <w:pgMar w:top="1134" w:right="1418" w:bottom="1134" w:left="1418" w:header="851" w:footer="680" w:gutter="0"/>
          <w:cols w:space="720"/>
        </w:sectPr>
      </w:pPr>
    </w:p>
    <w:p w14:paraId="0F01F3BC" w14:textId="77777777" w:rsidR="00C1201F" w:rsidRPr="00BE13FB" w:rsidRDefault="00000000">
      <w:pPr>
        <w:spacing w:beforeLines="50" w:before="120" w:line="300" w:lineRule="auto"/>
        <w:jc w:val="center"/>
        <w:rPr>
          <w:rFonts w:ascii="黑体" w:eastAsia="黑体" w:hAnsi="黑体"/>
          <w:kern w:val="0"/>
          <w:sz w:val="44"/>
          <w:szCs w:val="44"/>
          <w:lang w:val="zh-CN"/>
        </w:rPr>
      </w:pPr>
      <w:r w:rsidRPr="00BE13FB">
        <w:rPr>
          <w:rFonts w:ascii="黑体" w:eastAsia="黑体" w:hAnsi="黑体" w:cs="宋体" w:hint="eastAsia"/>
          <w:kern w:val="0"/>
          <w:sz w:val="44"/>
          <w:szCs w:val="44"/>
          <w:lang w:val="zh-CN"/>
        </w:rPr>
        <w:lastRenderedPageBreak/>
        <w:t>目</w:t>
      </w:r>
      <w:r w:rsidRPr="00BE13FB">
        <w:rPr>
          <w:rFonts w:ascii="黑体" w:eastAsia="黑体" w:hAnsi="黑体" w:cs="宋体"/>
          <w:kern w:val="0"/>
          <w:sz w:val="44"/>
          <w:szCs w:val="44"/>
          <w:lang w:val="zh-CN"/>
        </w:rPr>
        <w:t xml:space="preserve">  </w:t>
      </w:r>
      <w:r w:rsidRPr="00BE13FB">
        <w:rPr>
          <w:rFonts w:ascii="黑体" w:eastAsia="黑体" w:hAnsi="黑体" w:cs="宋体" w:hint="eastAsia"/>
          <w:kern w:val="0"/>
          <w:sz w:val="44"/>
          <w:szCs w:val="44"/>
          <w:lang w:val="zh-CN"/>
        </w:rPr>
        <w:t>录</w:t>
      </w:r>
    </w:p>
    <w:p w14:paraId="58F03562" w14:textId="77777777" w:rsidR="00C1201F"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一、开标一览表</w:t>
      </w:r>
    </w:p>
    <w:p w14:paraId="123CE0C1" w14:textId="77777777" w:rsidR="00C1201F"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二、投标清单</w:t>
      </w:r>
    </w:p>
    <w:p w14:paraId="4487043C" w14:textId="77777777" w:rsidR="00C1201F"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三、货物简要说明一览表</w:t>
      </w:r>
    </w:p>
    <w:p w14:paraId="0ABA4D83" w14:textId="77777777" w:rsidR="00C1201F"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四、法定代表人资格证明书</w:t>
      </w:r>
    </w:p>
    <w:p w14:paraId="283C5AA8" w14:textId="77777777" w:rsidR="00C1201F"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五、法定代表人授权委托书</w:t>
      </w:r>
    </w:p>
    <w:p w14:paraId="2E6E9E1F" w14:textId="77777777" w:rsidR="00C1201F"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六、投标保证金</w:t>
      </w:r>
    </w:p>
    <w:p w14:paraId="64B4E2DA" w14:textId="77777777" w:rsidR="00C1201F"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七、资格证明文件</w:t>
      </w:r>
    </w:p>
    <w:p w14:paraId="0A6FAC00" w14:textId="77777777" w:rsidR="00C1201F"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八、企业实力及家具方案</w:t>
      </w:r>
    </w:p>
    <w:p w14:paraId="79263791" w14:textId="77777777" w:rsidR="00C1201F"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九、样品</w:t>
      </w:r>
    </w:p>
    <w:p w14:paraId="4A2E9F06" w14:textId="77777777" w:rsidR="00C1201F" w:rsidRDefault="00C1201F">
      <w:pPr>
        <w:spacing w:line="600" w:lineRule="exact"/>
        <w:ind w:firstLineChars="200" w:firstLine="643"/>
        <w:rPr>
          <w:rFonts w:ascii="仿宋_GB2312" w:eastAsia="仿宋_GB2312" w:hAnsi="仿宋_GB2312" w:cs="仿宋_GB2312"/>
          <w:b/>
          <w:bCs/>
          <w:sz w:val="32"/>
          <w:szCs w:val="32"/>
        </w:rPr>
      </w:pPr>
    </w:p>
    <w:p w14:paraId="79979200" w14:textId="77777777" w:rsidR="00C1201F" w:rsidRDefault="00000000">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备注：</w:t>
      </w:r>
    </w:p>
    <w:p w14:paraId="46C90E9F" w14:textId="77777777" w:rsidR="00C1201F" w:rsidRDefault="00000000">
      <w:pPr>
        <w:spacing w:line="60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1.企业实力及家具方案另册；</w:t>
      </w:r>
    </w:p>
    <w:p w14:paraId="2A42D715" w14:textId="77777777" w:rsidR="00C1201F"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2.企业实力须包含营业执照、企业简介、企业荣誉、相关业绩等文件；</w:t>
      </w:r>
    </w:p>
    <w:p w14:paraId="61421AFE" w14:textId="77777777" w:rsidR="00C1201F"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3.家具方案中选配的家具不低于招标人质量要求，符合使用需求。（家具方案须配备产品实物图，每款产品不少于三张，并作简要说明）；</w:t>
      </w:r>
    </w:p>
    <w:p w14:paraId="40125E5C" w14:textId="77777777" w:rsidR="00C1201F"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4.样品按产品类别提供，包括但不限于：主要部件板材、五金配件、棕榈床垫截面。</w:t>
      </w:r>
    </w:p>
    <w:p w14:paraId="1BBAD254" w14:textId="77777777" w:rsidR="00C1201F" w:rsidRDefault="00000000">
      <w:pPr>
        <w:spacing w:line="500" w:lineRule="exact"/>
        <w:ind w:leftChars="300" w:left="630"/>
        <w:rPr>
          <w:rFonts w:ascii="宋体"/>
          <w:kern w:val="0"/>
          <w:lang w:val="zh-CN"/>
        </w:rPr>
      </w:pPr>
      <w:r>
        <w:rPr>
          <w:rFonts w:ascii="宋体"/>
          <w:kern w:val="0"/>
          <w:lang w:val="zh-CN"/>
        </w:rPr>
        <w:br w:type="page"/>
      </w:r>
    </w:p>
    <w:p w14:paraId="6923B15C" w14:textId="77777777" w:rsidR="00C1201F" w:rsidRDefault="00C1201F">
      <w:pPr>
        <w:spacing w:beforeLines="50" w:before="120" w:line="300" w:lineRule="auto"/>
        <w:rPr>
          <w:rFonts w:ascii="宋体"/>
          <w:kern w:val="0"/>
          <w:lang w:val="zh-CN"/>
        </w:rPr>
      </w:pPr>
    </w:p>
    <w:p w14:paraId="19581641" w14:textId="77777777" w:rsidR="00C1201F" w:rsidRDefault="00000000">
      <w:pPr>
        <w:adjustRightInd w:val="0"/>
        <w:snapToGrid w:val="0"/>
        <w:spacing w:line="360" w:lineRule="auto"/>
        <w:jc w:val="center"/>
        <w:rPr>
          <w:rFonts w:ascii="黑体" w:eastAsia="黑体" w:hAnsi="黑体" w:cs="黑体"/>
          <w:kern w:val="0"/>
          <w:sz w:val="32"/>
          <w:szCs w:val="32"/>
          <w:lang w:val="zh-CN"/>
        </w:rPr>
      </w:pPr>
      <w:r>
        <w:rPr>
          <w:rFonts w:ascii="黑体" w:eastAsia="黑体" w:hAnsi="黑体" w:cs="黑体" w:hint="eastAsia"/>
          <w:kern w:val="0"/>
          <w:sz w:val="32"/>
          <w:szCs w:val="32"/>
          <w:lang w:val="zh-CN"/>
        </w:rPr>
        <w:t>一、开标一览表</w:t>
      </w:r>
    </w:p>
    <w:p w14:paraId="635A6A71" w14:textId="77777777" w:rsidR="00C1201F" w:rsidRDefault="00C1201F">
      <w:pPr>
        <w:rPr>
          <w:highlight w:val="yellow"/>
          <w:lang w:val="zh-CN"/>
        </w:rPr>
      </w:pPr>
    </w:p>
    <w:tbl>
      <w:tblPr>
        <w:tblW w:w="9999" w:type="dxa"/>
        <w:tblInd w:w="10" w:type="dxa"/>
        <w:tblLayout w:type="fixed"/>
        <w:tblCellMar>
          <w:left w:w="0" w:type="dxa"/>
          <w:right w:w="0" w:type="dxa"/>
        </w:tblCellMar>
        <w:tblLook w:val="04A0" w:firstRow="1" w:lastRow="0" w:firstColumn="1" w:lastColumn="0" w:noHBand="0" w:noVBand="1"/>
      </w:tblPr>
      <w:tblGrid>
        <w:gridCol w:w="1981"/>
        <w:gridCol w:w="1639"/>
        <w:gridCol w:w="6379"/>
      </w:tblGrid>
      <w:tr w:rsidR="00C1201F" w14:paraId="1B47189A" w14:textId="77777777">
        <w:trPr>
          <w:trHeight w:val="438"/>
        </w:trPr>
        <w:tc>
          <w:tcPr>
            <w:tcW w:w="1981" w:type="dxa"/>
            <w:vAlign w:val="bottom"/>
          </w:tcPr>
          <w:p w14:paraId="1EB25F0C" w14:textId="77777777" w:rsidR="00C1201F" w:rsidRDefault="00C1201F">
            <w:pPr>
              <w:spacing w:line="239" w:lineRule="exact"/>
              <w:ind w:left="260"/>
              <w:jc w:val="left"/>
              <w:rPr>
                <w:sz w:val="20"/>
                <w:szCs w:val="20"/>
              </w:rPr>
            </w:pPr>
          </w:p>
        </w:tc>
        <w:tc>
          <w:tcPr>
            <w:tcW w:w="1639" w:type="dxa"/>
            <w:vAlign w:val="bottom"/>
          </w:tcPr>
          <w:p w14:paraId="3BF51BB6" w14:textId="77777777" w:rsidR="00C1201F" w:rsidRDefault="00C1201F">
            <w:pPr>
              <w:ind w:left="708" w:hangingChars="295" w:hanging="708"/>
              <w:jc w:val="left"/>
              <w:rPr>
                <w:sz w:val="24"/>
                <w:szCs w:val="24"/>
              </w:rPr>
            </w:pPr>
          </w:p>
        </w:tc>
        <w:tc>
          <w:tcPr>
            <w:tcW w:w="6379" w:type="dxa"/>
            <w:vAlign w:val="bottom"/>
          </w:tcPr>
          <w:p w14:paraId="4534F27A" w14:textId="77777777" w:rsidR="00C1201F" w:rsidRDefault="00000000" w:rsidP="00BE13FB">
            <w:pPr>
              <w:spacing w:line="360" w:lineRule="exact"/>
              <w:ind w:firstLineChars="1300" w:firstLine="3120"/>
              <w:jc w:val="left"/>
              <w:rPr>
                <w:sz w:val="20"/>
                <w:szCs w:val="20"/>
              </w:rPr>
            </w:pPr>
            <w:r>
              <w:rPr>
                <w:rFonts w:ascii="宋体" w:hAnsi="宋体" w:cs="宋体"/>
                <w:sz w:val="24"/>
                <w:szCs w:val="28"/>
              </w:rPr>
              <w:t>金额单位：人民币元</w:t>
            </w:r>
          </w:p>
        </w:tc>
      </w:tr>
    </w:tbl>
    <w:p w14:paraId="11877D1A" w14:textId="77777777" w:rsidR="00C1201F" w:rsidRDefault="00C1201F">
      <w:pPr>
        <w:spacing w:line="200" w:lineRule="exact"/>
        <w:rPr>
          <w:sz w:val="20"/>
          <w:szCs w:val="20"/>
        </w:rPr>
      </w:pPr>
    </w:p>
    <w:p w14:paraId="15D707EB" w14:textId="77777777" w:rsidR="00C1201F" w:rsidRDefault="00C1201F">
      <w:pPr>
        <w:spacing w:line="200" w:lineRule="exact"/>
        <w:rPr>
          <w:sz w:val="20"/>
          <w:szCs w:val="20"/>
        </w:rPr>
      </w:pP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381"/>
        <w:gridCol w:w="5637"/>
      </w:tblGrid>
      <w:tr w:rsidR="00C1201F" w14:paraId="5C6901C2" w14:textId="77777777" w:rsidTr="00BE13FB">
        <w:trPr>
          <w:trHeight w:hRule="exact" w:val="851"/>
        </w:trPr>
        <w:tc>
          <w:tcPr>
            <w:tcW w:w="988" w:type="dxa"/>
            <w:vAlign w:val="center"/>
          </w:tcPr>
          <w:p w14:paraId="7557820F" w14:textId="77777777" w:rsidR="00C1201F" w:rsidRPr="00BE13FB" w:rsidRDefault="00000000">
            <w:pPr>
              <w:pStyle w:val="1"/>
              <w:spacing w:before="0" w:after="0" w:line="320" w:lineRule="exact"/>
              <w:jc w:val="center"/>
              <w:rPr>
                <w:rFonts w:ascii="仿宋_GB2312" w:eastAsia="仿宋_GB2312" w:cs="Calibri"/>
                <w:b w:val="0"/>
                <w:sz w:val="24"/>
                <w:szCs w:val="24"/>
              </w:rPr>
            </w:pPr>
            <w:r w:rsidRPr="00BE13FB">
              <w:rPr>
                <w:rFonts w:ascii="仿宋_GB2312" w:eastAsia="仿宋_GB2312" w:hAnsi="宋体" w:cs="宋体" w:hint="eastAsia"/>
                <w:b w:val="0"/>
                <w:w w:val="95"/>
                <w:sz w:val="24"/>
                <w:szCs w:val="24"/>
              </w:rPr>
              <w:t>序号</w:t>
            </w:r>
          </w:p>
        </w:tc>
        <w:tc>
          <w:tcPr>
            <w:tcW w:w="2381" w:type="dxa"/>
            <w:vAlign w:val="center"/>
          </w:tcPr>
          <w:p w14:paraId="3925626D" w14:textId="77777777" w:rsidR="00C1201F" w:rsidRPr="00BE13FB" w:rsidRDefault="00000000">
            <w:pPr>
              <w:pStyle w:val="1"/>
              <w:spacing w:before="0" w:after="0" w:line="320" w:lineRule="exact"/>
              <w:jc w:val="center"/>
              <w:rPr>
                <w:rFonts w:ascii="仿宋_GB2312" w:eastAsia="仿宋_GB2312" w:cs="Calibri"/>
                <w:b w:val="0"/>
                <w:sz w:val="24"/>
                <w:szCs w:val="24"/>
              </w:rPr>
            </w:pPr>
            <w:r w:rsidRPr="00BE13FB">
              <w:rPr>
                <w:rFonts w:ascii="仿宋_GB2312" w:eastAsia="仿宋_GB2312" w:cs="Calibri" w:hint="eastAsia"/>
                <w:b w:val="0"/>
                <w:sz w:val="24"/>
                <w:szCs w:val="24"/>
              </w:rPr>
              <w:t>招标编号</w:t>
            </w:r>
          </w:p>
        </w:tc>
        <w:tc>
          <w:tcPr>
            <w:tcW w:w="5637" w:type="dxa"/>
            <w:vAlign w:val="center"/>
          </w:tcPr>
          <w:p w14:paraId="6A3DB581" w14:textId="7C974093" w:rsidR="00C1201F" w:rsidRPr="00BE13FB" w:rsidRDefault="00AB7CAB">
            <w:pPr>
              <w:pStyle w:val="1"/>
              <w:spacing w:before="0" w:after="0" w:line="320" w:lineRule="exact"/>
              <w:jc w:val="center"/>
              <w:rPr>
                <w:rFonts w:ascii="仿宋_GB2312" w:eastAsia="仿宋_GB2312" w:cs="Calibri"/>
                <w:b w:val="0"/>
                <w:sz w:val="24"/>
                <w:szCs w:val="24"/>
              </w:rPr>
            </w:pPr>
            <w:r w:rsidRPr="00AB7CAB">
              <w:rPr>
                <w:rFonts w:ascii="仿宋_GB2312" w:eastAsia="仿宋_GB2312" w:cs="Calibri"/>
                <w:b w:val="0"/>
                <w:sz w:val="24"/>
                <w:szCs w:val="24"/>
              </w:rPr>
              <w:t>HNGTJT2023-005</w:t>
            </w:r>
          </w:p>
        </w:tc>
      </w:tr>
      <w:tr w:rsidR="00C1201F" w14:paraId="385C2C94" w14:textId="77777777" w:rsidTr="00BE13FB">
        <w:trPr>
          <w:trHeight w:hRule="exact" w:val="851"/>
        </w:trPr>
        <w:tc>
          <w:tcPr>
            <w:tcW w:w="988" w:type="dxa"/>
            <w:vAlign w:val="center"/>
          </w:tcPr>
          <w:p w14:paraId="43755EE5" w14:textId="77777777" w:rsidR="00C1201F" w:rsidRPr="00BE13FB" w:rsidRDefault="00000000">
            <w:pPr>
              <w:pStyle w:val="1"/>
              <w:spacing w:before="0" w:after="0" w:line="320" w:lineRule="exact"/>
              <w:jc w:val="center"/>
              <w:rPr>
                <w:rFonts w:ascii="仿宋_GB2312" w:eastAsia="仿宋_GB2312" w:cs="Calibri"/>
                <w:b w:val="0"/>
                <w:sz w:val="24"/>
                <w:szCs w:val="24"/>
              </w:rPr>
            </w:pPr>
            <w:r w:rsidRPr="00BE13FB">
              <w:rPr>
                <w:rFonts w:ascii="仿宋_GB2312" w:eastAsia="仿宋_GB2312" w:cs="Calibri" w:hint="eastAsia"/>
                <w:b w:val="0"/>
                <w:sz w:val="24"/>
                <w:szCs w:val="24"/>
              </w:rPr>
              <w:t>1</w:t>
            </w:r>
          </w:p>
        </w:tc>
        <w:tc>
          <w:tcPr>
            <w:tcW w:w="2381" w:type="dxa"/>
            <w:vAlign w:val="center"/>
          </w:tcPr>
          <w:p w14:paraId="08C654DB" w14:textId="77777777" w:rsidR="00C1201F" w:rsidRPr="00BE13FB" w:rsidRDefault="00000000">
            <w:pPr>
              <w:pStyle w:val="1"/>
              <w:spacing w:before="0" w:after="0" w:line="320" w:lineRule="exact"/>
              <w:jc w:val="center"/>
              <w:rPr>
                <w:rFonts w:ascii="仿宋_GB2312" w:eastAsia="仿宋_GB2312" w:hAnsi="宋体" w:cs="宋体"/>
                <w:b w:val="0"/>
                <w:sz w:val="24"/>
                <w:szCs w:val="24"/>
              </w:rPr>
            </w:pPr>
            <w:r w:rsidRPr="00BE13FB">
              <w:rPr>
                <w:rFonts w:ascii="仿宋_GB2312" w:eastAsia="仿宋_GB2312" w:hAnsi="宋体" w:cs="宋体" w:hint="eastAsia"/>
                <w:b w:val="0"/>
                <w:sz w:val="24"/>
                <w:szCs w:val="24"/>
              </w:rPr>
              <w:t>项目名称</w:t>
            </w:r>
          </w:p>
        </w:tc>
        <w:tc>
          <w:tcPr>
            <w:tcW w:w="5637" w:type="dxa"/>
            <w:vAlign w:val="center"/>
          </w:tcPr>
          <w:p w14:paraId="3BB20AFC" w14:textId="63BA094C" w:rsidR="00C1201F" w:rsidRPr="00BE13FB" w:rsidRDefault="00AB7CAB">
            <w:pPr>
              <w:pStyle w:val="1"/>
              <w:spacing w:before="0" w:after="0" w:line="320" w:lineRule="exact"/>
              <w:jc w:val="center"/>
              <w:rPr>
                <w:rFonts w:ascii="仿宋_GB2312" w:eastAsia="仿宋_GB2312" w:cs="Calibri"/>
                <w:b w:val="0"/>
                <w:sz w:val="24"/>
                <w:szCs w:val="24"/>
              </w:rPr>
            </w:pPr>
            <w:r w:rsidRPr="00AB7CAB">
              <w:rPr>
                <w:rFonts w:ascii="仿宋_GB2312" w:eastAsia="仿宋_GB2312" w:cs="Calibri" w:hint="eastAsia"/>
                <w:b w:val="0"/>
                <w:sz w:val="24"/>
                <w:szCs w:val="24"/>
              </w:rPr>
              <w:t>湖南城陵矶临港高新产业园二期宿舍家具采购安装项目</w:t>
            </w:r>
          </w:p>
        </w:tc>
      </w:tr>
      <w:tr w:rsidR="00C1201F" w14:paraId="2751B9E8" w14:textId="77777777" w:rsidTr="00BE13FB">
        <w:trPr>
          <w:trHeight w:hRule="exact" w:val="851"/>
        </w:trPr>
        <w:tc>
          <w:tcPr>
            <w:tcW w:w="988" w:type="dxa"/>
            <w:vAlign w:val="center"/>
          </w:tcPr>
          <w:p w14:paraId="43270B19" w14:textId="77777777" w:rsidR="00C1201F" w:rsidRPr="00BE13FB" w:rsidRDefault="00000000">
            <w:pPr>
              <w:pStyle w:val="1"/>
              <w:spacing w:before="0" w:after="0" w:line="320" w:lineRule="exact"/>
              <w:jc w:val="center"/>
              <w:rPr>
                <w:rFonts w:ascii="仿宋_GB2312" w:eastAsia="仿宋_GB2312" w:cs="Calibri"/>
                <w:b w:val="0"/>
                <w:sz w:val="24"/>
                <w:szCs w:val="24"/>
              </w:rPr>
            </w:pPr>
            <w:r w:rsidRPr="00BE13FB">
              <w:rPr>
                <w:rFonts w:ascii="仿宋_GB2312" w:eastAsia="仿宋_GB2312" w:cs="Calibri" w:hint="eastAsia"/>
                <w:b w:val="0"/>
                <w:sz w:val="24"/>
                <w:szCs w:val="24"/>
              </w:rPr>
              <w:t>2</w:t>
            </w:r>
          </w:p>
        </w:tc>
        <w:tc>
          <w:tcPr>
            <w:tcW w:w="2381" w:type="dxa"/>
            <w:vAlign w:val="center"/>
          </w:tcPr>
          <w:p w14:paraId="4BE1960C" w14:textId="11834F66" w:rsidR="00C1201F" w:rsidRPr="00BE13FB" w:rsidRDefault="00AB7CAB">
            <w:pPr>
              <w:pStyle w:val="1"/>
              <w:spacing w:before="0" w:after="0" w:line="320" w:lineRule="exact"/>
              <w:jc w:val="center"/>
              <w:rPr>
                <w:rFonts w:ascii="仿宋_GB2312" w:eastAsia="仿宋_GB2312" w:hAnsi="宋体" w:cs="宋体"/>
                <w:b w:val="0"/>
                <w:sz w:val="24"/>
                <w:szCs w:val="24"/>
              </w:rPr>
            </w:pPr>
            <w:r>
              <w:rPr>
                <w:rFonts w:ascii="仿宋_GB2312" w:eastAsia="仿宋_GB2312" w:hAnsi="宋体" w:cs="宋体" w:hint="eastAsia"/>
                <w:b w:val="0"/>
                <w:sz w:val="24"/>
                <w:szCs w:val="24"/>
              </w:rPr>
              <w:t>投标</w:t>
            </w:r>
            <w:r w:rsidRPr="00BE13FB">
              <w:rPr>
                <w:rFonts w:ascii="仿宋_GB2312" w:eastAsia="仿宋_GB2312" w:hAnsi="宋体" w:cs="宋体" w:hint="eastAsia"/>
                <w:b w:val="0"/>
                <w:sz w:val="24"/>
                <w:szCs w:val="24"/>
              </w:rPr>
              <w:t>单位名称</w:t>
            </w:r>
          </w:p>
        </w:tc>
        <w:tc>
          <w:tcPr>
            <w:tcW w:w="5637" w:type="dxa"/>
            <w:vAlign w:val="center"/>
          </w:tcPr>
          <w:p w14:paraId="28462DA4" w14:textId="77777777" w:rsidR="00C1201F" w:rsidRPr="00BE13FB" w:rsidRDefault="00C1201F">
            <w:pPr>
              <w:pStyle w:val="1"/>
              <w:spacing w:before="0" w:after="0" w:line="320" w:lineRule="exact"/>
              <w:jc w:val="center"/>
              <w:rPr>
                <w:rFonts w:ascii="仿宋_GB2312" w:eastAsia="仿宋_GB2312" w:cs="Calibri"/>
                <w:b w:val="0"/>
                <w:sz w:val="24"/>
                <w:szCs w:val="24"/>
              </w:rPr>
            </w:pPr>
          </w:p>
        </w:tc>
      </w:tr>
      <w:tr w:rsidR="00C1201F" w14:paraId="0313FEE8" w14:textId="77777777" w:rsidTr="00BE13FB">
        <w:trPr>
          <w:trHeight w:hRule="exact" w:val="1288"/>
        </w:trPr>
        <w:tc>
          <w:tcPr>
            <w:tcW w:w="988" w:type="dxa"/>
            <w:vAlign w:val="center"/>
          </w:tcPr>
          <w:p w14:paraId="0555BE25" w14:textId="77777777" w:rsidR="00C1201F" w:rsidRPr="00BE13FB" w:rsidRDefault="00000000">
            <w:pPr>
              <w:pStyle w:val="1"/>
              <w:spacing w:before="0" w:after="0" w:line="320" w:lineRule="exact"/>
              <w:jc w:val="center"/>
              <w:rPr>
                <w:rFonts w:ascii="仿宋_GB2312" w:eastAsia="仿宋_GB2312" w:cs="Calibri"/>
                <w:b w:val="0"/>
                <w:sz w:val="24"/>
                <w:szCs w:val="24"/>
              </w:rPr>
            </w:pPr>
            <w:r w:rsidRPr="00BE13FB">
              <w:rPr>
                <w:rFonts w:ascii="仿宋_GB2312" w:eastAsia="仿宋_GB2312" w:cs="Calibri" w:hint="eastAsia"/>
                <w:b w:val="0"/>
                <w:sz w:val="24"/>
                <w:szCs w:val="24"/>
              </w:rPr>
              <w:t>3</w:t>
            </w:r>
          </w:p>
        </w:tc>
        <w:tc>
          <w:tcPr>
            <w:tcW w:w="2381" w:type="dxa"/>
            <w:vAlign w:val="center"/>
          </w:tcPr>
          <w:p w14:paraId="456C4225" w14:textId="77777777" w:rsidR="00C1201F" w:rsidRPr="00BE13FB" w:rsidRDefault="00000000">
            <w:pPr>
              <w:pStyle w:val="1"/>
              <w:spacing w:before="0" w:after="0" w:line="320" w:lineRule="exact"/>
              <w:jc w:val="center"/>
              <w:rPr>
                <w:rFonts w:ascii="仿宋_GB2312" w:eastAsia="仿宋_GB2312" w:hAnsi="宋体" w:cs="宋体"/>
                <w:b w:val="0"/>
                <w:sz w:val="24"/>
                <w:szCs w:val="24"/>
              </w:rPr>
            </w:pPr>
            <w:r w:rsidRPr="00BE13FB">
              <w:rPr>
                <w:rFonts w:ascii="仿宋_GB2312" w:eastAsia="仿宋_GB2312" w:hAnsi="宋体" w:cs="宋体" w:hint="eastAsia"/>
                <w:b w:val="0"/>
                <w:sz w:val="24"/>
                <w:szCs w:val="24"/>
              </w:rPr>
              <w:t>投标总报价</w:t>
            </w:r>
          </w:p>
        </w:tc>
        <w:tc>
          <w:tcPr>
            <w:tcW w:w="5637" w:type="dxa"/>
            <w:vAlign w:val="center"/>
          </w:tcPr>
          <w:p w14:paraId="653261D3" w14:textId="77777777" w:rsidR="00C1201F" w:rsidRPr="00BE13FB" w:rsidRDefault="00000000">
            <w:pPr>
              <w:spacing w:line="320" w:lineRule="exact"/>
              <w:jc w:val="left"/>
              <w:rPr>
                <w:rFonts w:ascii="仿宋_GB2312" w:eastAsia="仿宋_GB2312" w:cs="Calibri"/>
                <w:sz w:val="24"/>
                <w:szCs w:val="24"/>
              </w:rPr>
            </w:pPr>
            <w:r w:rsidRPr="00BE13FB">
              <w:rPr>
                <w:rFonts w:ascii="仿宋_GB2312" w:eastAsia="仿宋_GB2312" w:hAnsi="宋体" w:cs="宋体" w:hint="eastAsia"/>
                <w:sz w:val="24"/>
                <w:szCs w:val="24"/>
              </w:rPr>
              <w:t xml:space="preserve">大写： </w:t>
            </w:r>
            <w:r w:rsidRPr="00BE13FB">
              <w:rPr>
                <w:rFonts w:ascii="仿宋_GB2312" w:eastAsia="仿宋_GB2312" w:hAnsi="宋体" w:cs="宋体" w:hint="eastAsia"/>
                <w:sz w:val="24"/>
                <w:szCs w:val="24"/>
                <w:u w:val="single"/>
              </w:rPr>
              <w:t xml:space="preserve">                        </w:t>
            </w:r>
            <w:r w:rsidRPr="00BE13FB">
              <w:rPr>
                <w:rFonts w:ascii="仿宋_GB2312" w:eastAsia="仿宋_GB2312" w:hAnsi="宋体" w:cs="宋体" w:hint="eastAsia"/>
                <w:sz w:val="24"/>
                <w:szCs w:val="24"/>
              </w:rPr>
              <w:t>元</w:t>
            </w:r>
          </w:p>
          <w:p w14:paraId="58DFDA6E" w14:textId="77777777" w:rsidR="00C1201F" w:rsidRPr="00BE13FB" w:rsidRDefault="00000000">
            <w:pPr>
              <w:pStyle w:val="1"/>
              <w:spacing w:before="0" w:after="0" w:line="320" w:lineRule="exact"/>
              <w:jc w:val="left"/>
              <w:rPr>
                <w:rFonts w:ascii="仿宋_GB2312" w:eastAsia="仿宋_GB2312" w:hAnsi="宋体" w:cs="宋体"/>
                <w:b w:val="0"/>
                <w:sz w:val="24"/>
                <w:szCs w:val="24"/>
              </w:rPr>
            </w:pPr>
            <w:r w:rsidRPr="00BE13FB">
              <w:rPr>
                <w:rFonts w:ascii="仿宋_GB2312" w:eastAsia="仿宋_GB2312" w:hAnsi="宋体" w:cs="宋体" w:hint="eastAsia"/>
                <w:b w:val="0"/>
                <w:sz w:val="24"/>
                <w:szCs w:val="24"/>
              </w:rPr>
              <w:t xml:space="preserve"> </w:t>
            </w:r>
          </w:p>
          <w:p w14:paraId="1ECB94B1" w14:textId="77777777" w:rsidR="00C1201F" w:rsidRPr="00BE13FB" w:rsidRDefault="00000000">
            <w:pPr>
              <w:spacing w:line="320" w:lineRule="exact"/>
              <w:jc w:val="left"/>
              <w:rPr>
                <w:rFonts w:ascii="仿宋_GB2312" w:eastAsia="仿宋_GB2312" w:cs="Calibri"/>
                <w:sz w:val="24"/>
                <w:szCs w:val="24"/>
              </w:rPr>
            </w:pPr>
            <w:r w:rsidRPr="00BE13FB">
              <w:rPr>
                <w:rFonts w:ascii="仿宋_GB2312" w:eastAsia="仿宋_GB2312" w:hAnsi="宋体" w:cs="宋体" w:hint="eastAsia"/>
                <w:sz w:val="24"/>
                <w:szCs w:val="24"/>
              </w:rPr>
              <w:t xml:space="preserve">小写： </w:t>
            </w:r>
            <w:r w:rsidRPr="00BE13FB">
              <w:rPr>
                <w:rFonts w:ascii="仿宋_GB2312" w:eastAsia="仿宋_GB2312" w:hAnsi="宋体" w:cs="宋体" w:hint="eastAsia"/>
                <w:sz w:val="24"/>
                <w:szCs w:val="24"/>
                <w:u w:val="single"/>
              </w:rPr>
              <w:t xml:space="preserve">              </w:t>
            </w:r>
            <w:r w:rsidRPr="00BE13FB">
              <w:rPr>
                <w:rFonts w:ascii="仿宋_GB2312" w:eastAsia="仿宋_GB2312" w:hAnsi="宋体" w:cs="宋体" w:hint="eastAsia"/>
                <w:sz w:val="24"/>
                <w:szCs w:val="24"/>
              </w:rPr>
              <w:t>元</w:t>
            </w:r>
          </w:p>
        </w:tc>
      </w:tr>
      <w:tr w:rsidR="00C1201F" w14:paraId="5A00A5FE" w14:textId="77777777" w:rsidTr="00BE13FB">
        <w:trPr>
          <w:trHeight w:hRule="exact" w:val="851"/>
        </w:trPr>
        <w:tc>
          <w:tcPr>
            <w:tcW w:w="988" w:type="dxa"/>
            <w:vAlign w:val="center"/>
          </w:tcPr>
          <w:p w14:paraId="3126AB07" w14:textId="77777777" w:rsidR="00C1201F" w:rsidRPr="00BE13FB" w:rsidRDefault="00000000">
            <w:pPr>
              <w:pStyle w:val="1"/>
              <w:spacing w:before="0" w:after="0" w:line="320" w:lineRule="exact"/>
              <w:jc w:val="center"/>
              <w:rPr>
                <w:rFonts w:ascii="仿宋_GB2312" w:eastAsia="仿宋_GB2312" w:cs="Calibri"/>
                <w:b w:val="0"/>
                <w:sz w:val="24"/>
                <w:szCs w:val="24"/>
              </w:rPr>
            </w:pPr>
            <w:r w:rsidRPr="00BE13FB">
              <w:rPr>
                <w:rFonts w:ascii="仿宋_GB2312" w:eastAsia="仿宋_GB2312" w:cs="Calibri" w:hint="eastAsia"/>
                <w:b w:val="0"/>
                <w:sz w:val="24"/>
                <w:szCs w:val="24"/>
              </w:rPr>
              <w:t>4</w:t>
            </w:r>
          </w:p>
        </w:tc>
        <w:tc>
          <w:tcPr>
            <w:tcW w:w="2381" w:type="dxa"/>
            <w:vAlign w:val="center"/>
          </w:tcPr>
          <w:p w14:paraId="337BED7C" w14:textId="77777777" w:rsidR="00C1201F" w:rsidRPr="00BE13FB" w:rsidRDefault="00000000">
            <w:pPr>
              <w:pStyle w:val="1"/>
              <w:spacing w:before="0" w:after="0" w:line="320" w:lineRule="exact"/>
              <w:jc w:val="center"/>
              <w:rPr>
                <w:rFonts w:ascii="仿宋_GB2312" w:eastAsia="仿宋_GB2312" w:hAnsi="宋体" w:cs="宋体"/>
                <w:b w:val="0"/>
                <w:sz w:val="24"/>
                <w:szCs w:val="24"/>
              </w:rPr>
            </w:pPr>
            <w:r w:rsidRPr="00BE13FB">
              <w:rPr>
                <w:rFonts w:ascii="仿宋_GB2312" w:eastAsia="仿宋_GB2312" w:hAnsi="宋体" w:cs="宋体" w:hint="eastAsia"/>
                <w:b w:val="0"/>
                <w:sz w:val="24"/>
                <w:szCs w:val="24"/>
              </w:rPr>
              <w:t>交货期</w:t>
            </w:r>
          </w:p>
        </w:tc>
        <w:tc>
          <w:tcPr>
            <w:tcW w:w="5637" w:type="dxa"/>
            <w:vAlign w:val="center"/>
          </w:tcPr>
          <w:p w14:paraId="34527288" w14:textId="2FDD5334" w:rsidR="00C1201F" w:rsidRPr="00BE13FB" w:rsidRDefault="00AB7CAB">
            <w:pPr>
              <w:pStyle w:val="1"/>
              <w:spacing w:before="0" w:after="0" w:line="320" w:lineRule="exact"/>
              <w:jc w:val="center"/>
              <w:rPr>
                <w:rFonts w:ascii="仿宋_GB2312" w:eastAsia="仿宋_GB2312" w:cs="Calibri"/>
                <w:b w:val="0"/>
                <w:sz w:val="24"/>
                <w:szCs w:val="24"/>
              </w:rPr>
            </w:pPr>
            <w:r w:rsidRPr="00AB7CAB">
              <w:rPr>
                <w:rFonts w:ascii="仿宋_GB2312" w:eastAsia="仿宋_GB2312" w:cs="Calibri" w:hint="eastAsia"/>
                <w:b w:val="0"/>
                <w:sz w:val="24"/>
                <w:szCs w:val="24"/>
              </w:rPr>
              <w:t>62间四人间共248套上床下桌组合家具20日历天，其余最长50日历天（含供货、安装工期）</w:t>
            </w:r>
          </w:p>
        </w:tc>
      </w:tr>
      <w:tr w:rsidR="00C1201F" w14:paraId="4EFFF9D2" w14:textId="77777777" w:rsidTr="00AB7CAB">
        <w:trPr>
          <w:trHeight w:hRule="exact" w:val="1479"/>
        </w:trPr>
        <w:tc>
          <w:tcPr>
            <w:tcW w:w="988" w:type="dxa"/>
            <w:vAlign w:val="center"/>
          </w:tcPr>
          <w:p w14:paraId="65ECF243" w14:textId="77777777" w:rsidR="00C1201F" w:rsidRPr="00BE13FB" w:rsidRDefault="00000000">
            <w:pPr>
              <w:pStyle w:val="1"/>
              <w:spacing w:before="0" w:after="0" w:line="320" w:lineRule="exact"/>
              <w:jc w:val="center"/>
              <w:rPr>
                <w:rFonts w:ascii="仿宋_GB2312" w:eastAsia="仿宋_GB2312" w:cs="Calibri"/>
                <w:b w:val="0"/>
                <w:sz w:val="24"/>
                <w:szCs w:val="24"/>
              </w:rPr>
            </w:pPr>
            <w:r w:rsidRPr="00BE13FB">
              <w:rPr>
                <w:rFonts w:ascii="仿宋_GB2312" w:eastAsia="仿宋_GB2312" w:cs="Calibri" w:hint="eastAsia"/>
                <w:b w:val="0"/>
                <w:sz w:val="24"/>
                <w:szCs w:val="24"/>
              </w:rPr>
              <w:t>5</w:t>
            </w:r>
          </w:p>
        </w:tc>
        <w:tc>
          <w:tcPr>
            <w:tcW w:w="2381" w:type="dxa"/>
            <w:vAlign w:val="center"/>
          </w:tcPr>
          <w:p w14:paraId="4E16F13F" w14:textId="77777777" w:rsidR="00C1201F" w:rsidRPr="00BE13FB" w:rsidRDefault="00000000">
            <w:pPr>
              <w:pStyle w:val="1"/>
              <w:spacing w:before="0" w:after="0" w:line="320" w:lineRule="exact"/>
              <w:jc w:val="center"/>
              <w:rPr>
                <w:rFonts w:ascii="仿宋_GB2312" w:eastAsia="仿宋_GB2312" w:hAnsi="宋体" w:cs="宋体"/>
                <w:b w:val="0"/>
                <w:sz w:val="24"/>
                <w:szCs w:val="24"/>
              </w:rPr>
            </w:pPr>
            <w:r w:rsidRPr="00BE13FB">
              <w:rPr>
                <w:rFonts w:ascii="仿宋_GB2312" w:eastAsia="仿宋_GB2312" w:hAnsi="宋体" w:cs="宋体" w:hint="eastAsia"/>
                <w:b w:val="0"/>
                <w:sz w:val="24"/>
                <w:szCs w:val="24"/>
              </w:rPr>
              <w:t>投标范围</w:t>
            </w:r>
          </w:p>
        </w:tc>
        <w:tc>
          <w:tcPr>
            <w:tcW w:w="5637" w:type="dxa"/>
            <w:vAlign w:val="center"/>
          </w:tcPr>
          <w:p w14:paraId="6131CFDB" w14:textId="54326FE0" w:rsidR="00C1201F" w:rsidRPr="00BE13FB" w:rsidRDefault="00AB7CAB">
            <w:pPr>
              <w:pStyle w:val="1"/>
              <w:spacing w:before="0" w:after="0" w:line="320" w:lineRule="exact"/>
              <w:jc w:val="center"/>
              <w:rPr>
                <w:rFonts w:ascii="仿宋_GB2312" w:eastAsia="仿宋_GB2312" w:cs="Calibri"/>
                <w:b w:val="0"/>
                <w:sz w:val="24"/>
                <w:szCs w:val="24"/>
              </w:rPr>
            </w:pPr>
            <w:r w:rsidRPr="00AB7CAB">
              <w:rPr>
                <w:rFonts w:ascii="仿宋_GB2312" w:eastAsia="仿宋_GB2312" w:cs="Calibri" w:hint="eastAsia"/>
                <w:b w:val="0"/>
                <w:sz w:val="24"/>
                <w:szCs w:val="24"/>
              </w:rPr>
              <w:t>四人间宿舍132间</w:t>
            </w:r>
            <w:r>
              <w:rPr>
                <w:rFonts w:ascii="仿宋_GB2312" w:eastAsia="仿宋_GB2312" w:cs="Calibri" w:hint="eastAsia"/>
                <w:b w:val="0"/>
                <w:sz w:val="24"/>
                <w:szCs w:val="24"/>
              </w:rPr>
              <w:t>：</w:t>
            </w:r>
            <w:r w:rsidRPr="00AB7CAB">
              <w:rPr>
                <w:rFonts w:ascii="仿宋_GB2312" w:eastAsia="仿宋_GB2312" w:cs="Calibri" w:hint="eastAsia"/>
                <w:b w:val="0"/>
                <w:sz w:val="24"/>
                <w:szCs w:val="24"/>
              </w:rPr>
              <w:t>上床下桌组合家具528套(木质床铺)；双人间宿舍72间</w:t>
            </w:r>
            <w:r>
              <w:rPr>
                <w:rFonts w:ascii="仿宋_GB2312" w:eastAsia="仿宋_GB2312" w:cs="Calibri" w:hint="eastAsia"/>
                <w:b w:val="0"/>
                <w:sz w:val="24"/>
                <w:szCs w:val="24"/>
              </w:rPr>
              <w:t>：</w:t>
            </w:r>
            <w:r w:rsidRPr="00AB7CAB">
              <w:rPr>
                <w:rFonts w:ascii="仿宋_GB2312" w:eastAsia="仿宋_GB2312" w:cs="Calibri" w:hint="eastAsia"/>
                <w:b w:val="0"/>
                <w:sz w:val="24"/>
                <w:szCs w:val="24"/>
              </w:rPr>
              <w:t>单人床、衣柜、桌椅、床垫等144套；单人间宿舍22间</w:t>
            </w:r>
            <w:r>
              <w:rPr>
                <w:rFonts w:ascii="仿宋_GB2312" w:eastAsia="仿宋_GB2312" w:cs="Calibri" w:hint="eastAsia"/>
                <w:b w:val="0"/>
                <w:sz w:val="24"/>
                <w:szCs w:val="24"/>
              </w:rPr>
              <w:t>：</w:t>
            </w:r>
            <w:r w:rsidRPr="00AB7CAB">
              <w:rPr>
                <w:rFonts w:ascii="仿宋_GB2312" w:eastAsia="仿宋_GB2312" w:cs="Calibri" w:hint="eastAsia"/>
                <w:b w:val="0"/>
                <w:sz w:val="24"/>
                <w:szCs w:val="24"/>
              </w:rPr>
              <w:t>单人床、衣柜、桌椅</w:t>
            </w:r>
            <w:r w:rsidR="00764A3C">
              <w:rPr>
                <w:rFonts w:ascii="仿宋_GB2312" w:eastAsia="仿宋_GB2312" w:cs="Calibri" w:hint="eastAsia"/>
                <w:b w:val="0"/>
                <w:sz w:val="24"/>
                <w:szCs w:val="24"/>
              </w:rPr>
              <w:t>、床垫</w:t>
            </w:r>
            <w:r w:rsidRPr="00AB7CAB">
              <w:rPr>
                <w:rFonts w:ascii="仿宋_GB2312" w:eastAsia="仿宋_GB2312" w:cs="Calibri" w:hint="eastAsia"/>
                <w:b w:val="0"/>
                <w:sz w:val="24"/>
                <w:szCs w:val="24"/>
              </w:rPr>
              <w:t>等22套</w:t>
            </w:r>
            <w:r>
              <w:rPr>
                <w:rFonts w:ascii="仿宋_GB2312" w:eastAsia="仿宋_GB2312" w:cs="Calibri" w:hint="eastAsia"/>
                <w:b w:val="0"/>
                <w:sz w:val="24"/>
                <w:szCs w:val="24"/>
              </w:rPr>
              <w:t>。</w:t>
            </w:r>
          </w:p>
        </w:tc>
      </w:tr>
      <w:tr w:rsidR="00C1201F" w14:paraId="1B67D307" w14:textId="77777777" w:rsidTr="00BE13FB">
        <w:trPr>
          <w:trHeight w:hRule="exact" w:val="851"/>
        </w:trPr>
        <w:tc>
          <w:tcPr>
            <w:tcW w:w="988" w:type="dxa"/>
            <w:vAlign w:val="center"/>
          </w:tcPr>
          <w:p w14:paraId="4D1FD165" w14:textId="77777777" w:rsidR="00C1201F" w:rsidRPr="00BE13FB" w:rsidRDefault="00000000">
            <w:pPr>
              <w:pStyle w:val="1"/>
              <w:spacing w:before="0" w:after="0" w:line="320" w:lineRule="exact"/>
              <w:jc w:val="center"/>
              <w:rPr>
                <w:rFonts w:ascii="仿宋_GB2312" w:eastAsia="仿宋_GB2312" w:cs="Calibri"/>
                <w:b w:val="0"/>
                <w:sz w:val="24"/>
                <w:szCs w:val="24"/>
              </w:rPr>
            </w:pPr>
            <w:r w:rsidRPr="00BE13FB">
              <w:rPr>
                <w:rFonts w:ascii="仿宋_GB2312" w:eastAsia="仿宋_GB2312" w:cs="Calibri" w:hint="eastAsia"/>
                <w:b w:val="0"/>
                <w:sz w:val="24"/>
                <w:szCs w:val="24"/>
              </w:rPr>
              <w:t>6</w:t>
            </w:r>
          </w:p>
        </w:tc>
        <w:tc>
          <w:tcPr>
            <w:tcW w:w="2381" w:type="dxa"/>
            <w:vAlign w:val="center"/>
          </w:tcPr>
          <w:p w14:paraId="58B0DCF1" w14:textId="77777777" w:rsidR="00C1201F" w:rsidRPr="00BE13FB" w:rsidRDefault="00000000">
            <w:pPr>
              <w:pStyle w:val="1"/>
              <w:spacing w:before="0" w:after="0" w:line="320" w:lineRule="exact"/>
              <w:jc w:val="center"/>
              <w:rPr>
                <w:rFonts w:ascii="仿宋_GB2312" w:eastAsia="仿宋_GB2312" w:hAnsi="宋体" w:cs="宋体"/>
                <w:b w:val="0"/>
                <w:sz w:val="24"/>
                <w:szCs w:val="24"/>
              </w:rPr>
            </w:pPr>
            <w:r w:rsidRPr="00BE13FB">
              <w:rPr>
                <w:rFonts w:ascii="仿宋_GB2312" w:eastAsia="仿宋_GB2312" w:hAnsi="宋体" w:cs="宋体" w:hint="eastAsia"/>
                <w:b w:val="0"/>
                <w:sz w:val="24"/>
                <w:szCs w:val="24"/>
              </w:rPr>
              <w:t>质量要求</w:t>
            </w:r>
          </w:p>
        </w:tc>
        <w:tc>
          <w:tcPr>
            <w:tcW w:w="5637" w:type="dxa"/>
            <w:vAlign w:val="center"/>
          </w:tcPr>
          <w:p w14:paraId="1418EDCF" w14:textId="293CEC52" w:rsidR="00C1201F" w:rsidRPr="00BE13FB" w:rsidRDefault="00AB7CAB">
            <w:pPr>
              <w:pStyle w:val="1"/>
              <w:spacing w:before="0" w:after="0" w:line="320" w:lineRule="exact"/>
              <w:jc w:val="center"/>
              <w:rPr>
                <w:rFonts w:ascii="仿宋_GB2312" w:eastAsia="仿宋_GB2312" w:cs="Calibri"/>
                <w:b w:val="0"/>
                <w:sz w:val="24"/>
                <w:szCs w:val="24"/>
              </w:rPr>
            </w:pPr>
            <w:r w:rsidRPr="00AB7CAB">
              <w:rPr>
                <w:rFonts w:ascii="仿宋_GB2312" w:eastAsia="仿宋_GB2312" w:cs="Calibri" w:hint="eastAsia"/>
                <w:b w:val="0"/>
                <w:sz w:val="24"/>
                <w:szCs w:val="24"/>
              </w:rPr>
              <w:t>货物符合国家规定的家具有关制造验收合格标准。</w:t>
            </w:r>
          </w:p>
        </w:tc>
      </w:tr>
      <w:tr w:rsidR="00C1201F" w14:paraId="00E51C74" w14:textId="77777777" w:rsidTr="00BE13FB">
        <w:trPr>
          <w:trHeight w:hRule="exact" w:val="851"/>
        </w:trPr>
        <w:tc>
          <w:tcPr>
            <w:tcW w:w="988" w:type="dxa"/>
            <w:vAlign w:val="center"/>
          </w:tcPr>
          <w:p w14:paraId="79176930" w14:textId="77777777" w:rsidR="00C1201F" w:rsidRPr="00BE13FB" w:rsidRDefault="00000000">
            <w:pPr>
              <w:pStyle w:val="1"/>
              <w:spacing w:before="0" w:after="0" w:line="320" w:lineRule="exact"/>
              <w:jc w:val="center"/>
              <w:rPr>
                <w:rFonts w:ascii="仿宋_GB2312" w:eastAsia="仿宋_GB2312" w:cs="Calibri"/>
                <w:b w:val="0"/>
                <w:sz w:val="24"/>
                <w:szCs w:val="24"/>
              </w:rPr>
            </w:pPr>
            <w:r w:rsidRPr="00BE13FB">
              <w:rPr>
                <w:rFonts w:ascii="仿宋_GB2312" w:eastAsia="仿宋_GB2312" w:cs="Calibri" w:hint="eastAsia"/>
                <w:b w:val="0"/>
                <w:sz w:val="24"/>
                <w:szCs w:val="24"/>
              </w:rPr>
              <w:t>7</w:t>
            </w:r>
          </w:p>
        </w:tc>
        <w:tc>
          <w:tcPr>
            <w:tcW w:w="2381" w:type="dxa"/>
            <w:vAlign w:val="center"/>
          </w:tcPr>
          <w:p w14:paraId="122B58BE" w14:textId="77777777" w:rsidR="00C1201F" w:rsidRPr="00BE13FB" w:rsidRDefault="00000000">
            <w:pPr>
              <w:pStyle w:val="1"/>
              <w:spacing w:before="0" w:after="0" w:line="320" w:lineRule="exact"/>
              <w:jc w:val="center"/>
              <w:rPr>
                <w:rFonts w:ascii="仿宋_GB2312" w:eastAsia="仿宋_GB2312" w:hAnsi="宋体" w:cs="宋体"/>
                <w:b w:val="0"/>
                <w:sz w:val="24"/>
                <w:szCs w:val="24"/>
              </w:rPr>
            </w:pPr>
            <w:r w:rsidRPr="00BE13FB">
              <w:rPr>
                <w:rFonts w:ascii="仿宋_GB2312" w:eastAsia="仿宋_GB2312" w:hAnsi="宋体" w:cs="宋体" w:hint="eastAsia"/>
                <w:b w:val="0"/>
                <w:sz w:val="24"/>
                <w:szCs w:val="24"/>
              </w:rPr>
              <w:t>质保期</w:t>
            </w:r>
          </w:p>
        </w:tc>
        <w:tc>
          <w:tcPr>
            <w:tcW w:w="5637" w:type="dxa"/>
            <w:vAlign w:val="center"/>
          </w:tcPr>
          <w:p w14:paraId="23F81FB5" w14:textId="1BFF3B43" w:rsidR="00C1201F" w:rsidRPr="00BE13FB" w:rsidRDefault="00AB7CAB">
            <w:pPr>
              <w:pStyle w:val="1"/>
              <w:spacing w:before="0" w:after="0" w:line="320" w:lineRule="exact"/>
              <w:jc w:val="center"/>
              <w:rPr>
                <w:rFonts w:ascii="仿宋_GB2312" w:eastAsia="仿宋_GB2312" w:cs="Calibri"/>
                <w:b w:val="0"/>
                <w:sz w:val="24"/>
                <w:szCs w:val="24"/>
              </w:rPr>
            </w:pPr>
            <w:r w:rsidRPr="00AB7CAB">
              <w:rPr>
                <w:rFonts w:ascii="仿宋_GB2312" w:eastAsia="仿宋_GB2312" w:cs="Calibri" w:hint="eastAsia"/>
                <w:b w:val="0"/>
                <w:sz w:val="24"/>
                <w:szCs w:val="24"/>
              </w:rPr>
              <w:t>2年（因产品质量问题，2年内免费维修及更换相关配件）</w:t>
            </w:r>
            <w:r>
              <w:rPr>
                <w:rFonts w:ascii="仿宋_GB2312" w:eastAsia="仿宋_GB2312" w:cs="Calibri" w:hint="eastAsia"/>
                <w:b w:val="0"/>
                <w:sz w:val="24"/>
                <w:szCs w:val="24"/>
              </w:rPr>
              <w:t>。</w:t>
            </w:r>
          </w:p>
        </w:tc>
      </w:tr>
      <w:tr w:rsidR="00C1201F" w14:paraId="1C0DB194" w14:textId="77777777" w:rsidTr="00BE13FB">
        <w:trPr>
          <w:trHeight w:hRule="exact" w:val="851"/>
        </w:trPr>
        <w:tc>
          <w:tcPr>
            <w:tcW w:w="988" w:type="dxa"/>
            <w:vAlign w:val="center"/>
          </w:tcPr>
          <w:p w14:paraId="70813C5E" w14:textId="77777777" w:rsidR="00C1201F" w:rsidRPr="00BE13FB" w:rsidRDefault="00000000">
            <w:pPr>
              <w:pStyle w:val="1"/>
              <w:spacing w:before="0" w:after="0" w:line="320" w:lineRule="exact"/>
              <w:jc w:val="center"/>
              <w:rPr>
                <w:rFonts w:ascii="仿宋_GB2312" w:eastAsia="仿宋_GB2312" w:cs="Calibri"/>
                <w:b w:val="0"/>
                <w:sz w:val="24"/>
                <w:szCs w:val="24"/>
              </w:rPr>
            </w:pPr>
            <w:r w:rsidRPr="00BE13FB">
              <w:rPr>
                <w:rFonts w:ascii="仿宋_GB2312" w:eastAsia="仿宋_GB2312" w:cs="Calibri" w:hint="eastAsia"/>
                <w:b w:val="0"/>
                <w:sz w:val="24"/>
                <w:szCs w:val="24"/>
              </w:rPr>
              <w:t>8</w:t>
            </w:r>
          </w:p>
        </w:tc>
        <w:tc>
          <w:tcPr>
            <w:tcW w:w="2381" w:type="dxa"/>
            <w:vAlign w:val="center"/>
          </w:tcPr>
          <w:p w14:paraId="28F5E520" w14:textId="77777777" w:rsidR="00C1201F" w:rsidRPr="00BE13FB" w:rsidRDefault="00000000">
            <w:pPr>
              <w:pStyle w:val="1"/>
              <w:spacing w:before="0" w:after="0" w:line="320" w:lineRule="exact"/>
              <w:jc w:val="center"/>
              <w:rPr>
                <w:rFonts w:ascii="仿宋_GB2312" w:eastAsia="仿宋_GB2312" w:hAnsi="宋体" w:cs="宋体"/>
                <w:b w:val="0"/>
                <w:sz w:val="24"/>
                <w:szCs w:val="24"/>
              </w:rPr>
            </w:pPr>
            <w:r w:rsidRPr="00BE13FB">
              <w:rPr>
                <w:rFonts w:ascii="仿宋_GB2312" w:eastAsia="仿宋_GB2312" w:hAnsi="宋体" w:cs="宋体" w:hint="eastAsia"/>
                <w:b w:val="0"/>
                <w:sz w:val="24"/>
                <w:szCs w:val="24"/>
              </w:rPr>
              <w:t>项目负责人姓名</w:t>
            </w:r>
          </w:p>
        </w:tc>
        <w:tc>
          <w:tcPr>
            <w:tcW w:w="5637" w:type="dxa"/>
            <w:vAlign w:val="center"/>
          </w:tcPr>
          <w:p w14:paraId="7C63CF1E" w14:textId="77777777" w:rsidR="00C1201F" w:rsidRPr="00BE13FB" w:rsidRDefault="00C1201F">
            <w:pPr>
              <w:pStyle w:val="1"/>
              <w:spacing w:before="0" w:after="0" w:line="320" w:lineRule="exact"/>
              <w:jc w:val="center"/>
              <w:rPr>
                <w:rFonts w:ascii="仿宋_GB2312" w:eastAsia="仿宋_GB2312" w:cs="Calibri"/>
                <w:b w:val="0"/>
                <w:sz w:val="24"/>
                <w:szCs w:val="24"/>
              </w:rPr>
            </w:pPr>
          </w:p>
        </w:tc>
      </w:tr>
    </w:tbl>
    <w:p w14:paraId="54624206" w14:textId="77777777" w:rsidR="00C1201F" w:rsidRDefault="00C1201F">
      <w:pPr>
        <w:spacing w:line="200" w:lineRule="exact"/>
        <w:rPr>
          <w:sz w:val="20"/>
          <w:szCs w:val="20"/>
        </w:rPr>
      </w:pPr>
    </w:p>
    <w:p w14:paraId="588BB00D" w14:textId="77777777" w:rsidR="00C1201F" w:rsidRDefault="00000000" w:rsidP="00BE13FB">
      <w:pPr>
        <w:rPr>
          <w:rFonts w:ascii="仿宋_GB2312" w:eastAsia="仿宋_GB2312" w:hAnsi="仿宋_GB2312" w:cs="仿宋_GB2312"/>
          <w:sz w:val="24"/>
          <w:szCs w:val="24"/>
        </w:rPr>
      </w:pPr>
      <w:r>
        <w:rPr>
          <w:rFonts w:ascii="仿宋_GB2312" w:eastAsia="仿宋_GB2312" w:hAnsi="仿宋_GB2312" w:cs="仿宋_GB2312" w:hint="eastAsia"/>
          <w:sz w:val="24"/>
          <w:szCs w:val="24"/>
        </w:rPr>
        <w:t>注：投标报价中的大写金额与小写金额不一致的，以大写金额为准，保留两位小数。</w:t>
      </w:r>
    </w:p>
    <w:p w14:paraId="34EB6C18" w14:textId="77777777" w:rsidR="00BE13FB" w:rsidRDefault="00BE13FB">
      <w:pPr>
        <w:spacing w:line="600" w:lineRule="exact"/>
        <w:rPr>
          <w:rFonts w:ascii="仿宋_GB2312" w:eastAsia="仿宋_GB2312" w:hAnsi="仿宋_GB2312" w:cs="仿宋_GB2312"/>
          <w:sz w:val="28"/>
          <w:szCs w:val="28"/>
        </w:rPr>
      </w:pPr>
    </w:p>
    <w:p w14:paraId="01EDD4B1" w14:textId="5A5CCB2D" w:rsidR="00C1201F" w:rsidRPr="00BE13FB" w:rsidRDefault="00000000">
      <w:pPr>
        <w:spacing w:line="600" w:lineRule="exact"/>
        <w:rPr>
          <w:rFonts w:ascii="仿宋_GB2312" w:eastAsia="仿宋_GB2312" w:hAnsi="仿宋_GB2312" w:cs="仿宋_GB2312"/>
          <w:sz w:val="28"/>
          <w:szCs w:val="28"/>
        </w:rPr>
      </w:pPr>
      <w:r w:rsidRPr="00BE13FB">
        <w:rPr>
          <w:rFonts w:ascii="仿宋_GB2312" w:eastAsia="仿宋_GB2312" w:hAnsi="仿宋_GB2312" w:cs="仿宋_GB2312" w:hint="eastAsia"/>
          <w:sz w:val="28"/>
          <w:szCs w:val="28"/>
        </w:rPr>
        <w:t>投标人名称：（公章）</w:t>
      </w:r>
    </w:p>
    <w:p w14:paraId="1C054858" w14:textId="77777777" w:rsidR="00C1201F" w:rsidRPr="00BE13FB" w:rsidRDefault="00000000">
      <w:pPr>
        <w:spacing w:line="600" w:lineRule="exact"/>
        <w:rPr>
          <w:rFonts w:ascii="仿宋_GB2312" w:eastAsia="仿宋_GB2312" w:hAnsi="仿宋_GB2312" w:cs="仿宋_GB2312"/>
          <w:sz w:val="28"/>
          <w:szCs w:val="28"/>
        </w:rPr>
      </w:pPr>
      <w:r w:rsidRPr="00BE13FB">
        <w:rPr>
          <w:rFonts w:ascii="仿宋_GB2312" w:eastAsia="仿宋_GB2312" w:hAnsi="仿宋_GB2312" w:cs="仿宋_GB2312" w:hint="eastAsia"/>
          <w:sz w:val="28"/>
          <w:szCs w:val="28"/>
        </w:rPr>
        <w:t>投标人法定代表人或其委托人（签名或盖章）：</w:t>
      </w:r>
    </w:p>
    <w:p w14:paraId="0E0A8D61" w14:textId="7C832E7F" w:rsidR="00C1201F" w:rsidRPr="00AB5219" w:rsidRDefault="00000000" w:rsidP="00AB5219">
      <w:pPr>
        <w:spacing w:line="600" w:lineRule="exact"/>
        <w:rPr>
          <w:rFonts w:ascii="仿宋_GB2312" w:eastAsia="仿宋_GB2312" w:hAnsi="仿宋_GB2312" w:cs="仿宋_GB2312"/>
          <w:sz w:val="28"/>
          <w:szCs w:val="28"/>
        </w:rPr>
      </w:pPr>
      <w:r w:rsidRPr="00BE13FB">
        <w:rPr>
          <w:rFonts w:ascii="仿宋_GB2312" w:eastAsia="仿宋_GB2312" w:hAnsi="仿宋_GB2312" w:cs="仿宋_GB2312" w:hint="eastAsia"/>
          <w:sz w:val="28"/>
          <w:szCs w:val="28"/>
        </w:rPr>
        <w:t>日期：    年   月   日</w:t>
      </w:r>
    </w:p>
    <w:p w14:paraId="45DE6AA0" w14:textId="77777777" w:rsidR="00C1201F" w:rsidRDefault="00C1201F">
      <w:pPr>
        <w:pStyle w:val="1"/>
        <w:sectPr w:rsidR="00C1201F">
          <w:pgSz w:w="11907" w:h="16840"/>
          <w:pgMar w:top="1134" w:right="1418" w:bottom="1134" w:left="1418" w:header="851" w:footer="680" w:gutter="0"/>
          <w:cols w:space="720"/>
        </w:sectPr>
      </w:pPr>
    </w:p>
    <w:p w14:paraId="00AD524C" w14:textId="77777777" w:rsidR="00C1201F" w:rsidRDefault="00000000">
      <w:pPr>
        <w:adjustRightInd w:val="0"/>
        <w:snapToGrid w:val="0"/>
        <w:spacing w:line="360" w:lineRule="auto"/>
        <w:jc w:val="center"/>
        <w:rPr>
          <w:rFonts w:ascii="黑体" w:eastAsia="黑体" w:hAnsi="黑体" w:cs="黑体"/>
          <w:kern w:val="0"/>
          <w:sz w:val="32"/>
          <w:szCs w:val="32"/>
          <w:lang w:val="zh-CN"/>
        </w:rPr>
      </w:pPr>
      <w:r>
        <w:rPr>
          <w:rFonts w:ascii="黑体" w:eastAsia="黑体" w:hAnsi="黑体" w:cs="黑体" w:hint="eastAsia"/>
          <w:kern w:val="0"/>
          <w:sz w:val="32"/>
          <w:szCs w:val="32"/>
          <w:lang w:val="zh-CN"/>
        </w:rPr>
        <w:lastRenderedPageBreak/>
        <w:t>二、投标清单</w:t>
      </w:r>
    </w:p>
    <w:p w14:paraId="143ADCBE" w14:textId="77777777" w:rsidR="00C1201F" w:rsidRDefault="00000000">
      <w:pPr>
        <w:pStyle w:val="3"/>
        <w:snapToGrid w:val="0"/>
        <w:spacing w:afterLines="50" w:after="120" w:line="240" w:lineRule="auto"/>
      </w:pPr>
      <w:r>
        <w:t xml:space="preserve">  </w:t>
      </w:r>
    </w:p>
    <w:tbl>
      <w:tblPr>
        <w:tblW w:w="14500" w:type="dxa"/>
        <w:tblLayout w:type="fixed"/>
        <w:tblCellMar>
          <w:left w:w="0" w:type="dxa"/>
          <w:right w:w="0" w:type="dxa"/>
        </w:tblCellMar>
        <w:tblLook w:val="04A0" w:firstRow="1" w:lastRow="0" w:firstColumn="1" w:lastColumn="0" w:noHBand="0" w:noVBand="1"/>
      </w:tblPr>
      <w:tblGrid>
        <w:gridCol w:w="846"/>
        <w:gridCol w:w="2046"/>
        <w:gridCol w:w="1446"/>
        <w:gridCol w:w="1446"/>
        <w:gridCol w:w="1486"/>
        <w:gridCol w:w="1446"/>
        <w:gridCol w:w="1446"/>
        <w:gridCol w:w="1446"/>
        <w:gridCol w:w="1446"/>
        <w:gridCol w:w="1446"/>
      </w:tblGrid>
      <w:tr w:rsidR="00C1201F" w:rsidRPr="00BE13FB" w14:paraId="2F4A17AD" w14:textId="77777777" w:rsidTr="00BE13FB">
        <w:trPr>
          <w:trHeight w:val="638"/>
        </w:trPr>
        <w:tc>
          <w:tcPr>
            <w:tcW w:w="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133222B" w14:textId="77777777" w:rsidR="00C1201F" w:rsidRPr="00BE13FB" w:rsidRDefault="00000000">
            <w:pPr>
              <w:widowControl/>
              <w:jc w:val="center"/>
              <w:textAlignment w:val="center"/>
              <w:rPr>
                <w:rFonts w:ascii="仿宋_GB2312" w:eastAsia="仿宋_GB2312" w:hAnsi="仿宋" w:cs="仿宋"/>
                <w:color w:val="000000"/>
                <w:sz w:val="24"/>
                <w:szCs w:val="24"/>
              </w:rPr>
            </w:pPr>
            <w:r w:rsidRPr="00BE13FB">
              <w:rPr>
                <w:rFonts w:ascii="仿宋_GB2312" w:eastAsia="仿宋_GB2312" w:hAnsi="仿宋" w:cs="仿宋" w:hint="eastAsia"/>
                <w:color w:val="000000"/>
                <w:kern w:val="0"/>
                <w:sz w:val="24"/>
                <w:szCs w:val="24"/>
                <w:lang w:bidi="ar"/>
              </w:rPr>
              <w:t>序号</w:t>
            </w:r>
          </w:p>
        </w:tc>
        <w:tc>
          <w:tcPr>
            <w:tcW w:w="20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1B292FE" w14:textId="77777777" w:rsidR="00C1201F" w:rsidRPr="00BE13FB" w:rsidRDefault="00000000">
            <w:pPr>
              <w:widowControl/>
              <w:jc w:val="center"/>
              <w:textAlignment w:val="center"/>
              <w:rPr>
                <w:rFonts w:ascii="仿宋_GB2312" w:eastAsia="仿宋_GB2312" w:hAnsi="仿宋" w:cs="仿宋"/>
                <w:color w:val="000000"/>
                <w:sz w:val="24"/>
                <w:szCs w:val="24"/>
              </w:rPr>
            </w:pPr>
            <w:r w:rsidRPr="00BE13FB">
              <w:rPr>
                <w:rFonts w:ascii="仿宋_GB2312" w:eastAsia="仿宋_GB2312" w:hAnsi="仿宋" w:cs="仿宋" w:hint="eastAsia"/>
                <w:color w:val="000000"/>
                <w:kern w:val="0"/>
                <w:sz w:val="24"/>
                <w:szCs w:val="24"/>
                <w:lang w:bidi="ar"/>
              </w:rPr>
              <w:t>名称</w:t>
            </w: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ABDE16C" w14:textId="77777777" w:rsidR="00C1201F" w:rsidRPr="00BE13FB" w:rsidRDefault="00000000">
            <w:pPr>
              <w:widowControl/>
              <w:jc w:val="center"/>
              <w:textAlignment w:val="center"/>
              <w:rPr>
                <w:rFonts w:ascii="仿宋_GB2312" w:eastAsia="仿宋_GB2312" w:hAnsi="仿宋" w:cs="仿宋"/>
                <w:color w:val="000000"/>
                <w:sz w:val="24"/>
                <w:szCs w:val="24"/>
              </w:rPr>
            </w:pPr>
            <w:r w:rsidRPr="00BE13FB">
              <w:rPr>
                <w:rFonts w:ascii="仿宋_GB2312" w:eastAsia="仿宋_GB2312" w:hAnsi="仿宋" w:cs="仿宋" w:hint="eastAsia"/>
                <w:color w:val="000000"/>
                <w:kern w:val="0"/>
                <w:sz w:val="24"/>
                <w:szCs w:val="24"/>
                <w:lang w:bidi="ar"/>
              </w:rPr>
              <w:t>区域位置</w:t>
            </w: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17D9E7A" w14:textId="77777777" w:rsidR="00C1201F" w:rsidRPr="00BE13FB" w:rsidRDefault="00000000">
            <w:pPr>
              <w:widowControl/>
              <w:jc w:val="center"/>
              <w:textAlignment w:val="center"/>
              <w:rPr>
                <w:rFonts w:ascii="仿宋_GB2312" w:eastAsia="仿宋_GB2312" w:hAnsi="仿宋" w:cs="仿宋"/>
                <w:color w:val="000000"/>
                <w:sz w:val="24"/>
                <w:szCs w:val="24"/>
              </w:rPr>
            </w:pPr>
            <w:r w:rsidRPr="00BE13FB">
              <w:rPr>
                <w:rFonts w:ascii="仿宋_GB2312" w:eastAsia="仿宋_GB2312" w:hAnsi="仿宋" w:cs="仿宋" w:hint="eastAsia"/>
                <w:color w:val="000000"/>
                <w:kern w:val="0"/>
                <w:sz w:val="24"/>
                <w:szCs w:val="24"/>
                <w:lang w:bidi="ar"/>
              </w:rPr>
              <w:t>颜色</w:t>
            </w:r>
          </w:p>
        </w:tc>
        <w:tc>
          <w:tcPr>
            <w:tcW w:w="14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B356CEC" w14:textId="77777777" w:rsidR="00C1201F" w:rsidRPr="00BE13FB" w:rsidRDefault="00000000">
            <w:pPr>
              <w:widowControl/>
              <w:jc w:val="center"/>
              <w:textAlignment w:val="center"/>
              <w:rPr>
                <w:rFonts w:ascii="仿宋_GB2312" w:eastAsia="仿宋_GB2312" w:hAnsi="仿宋" w:cs="仿宋"/>
                <w:color w:val="000000"/>
                <w:sz w:val="24"/>
                <w:szCs w:val="24"/>
              </w:rPr>
            </w:pPr>
            <w:r w:rsidRPr="00BE13FB">
              <w:rPr>
                <w:rFonts w:ascii="仿宋_GB2312" w:eastAsia="仿宋_GB2312" w:hAnsi="仿宋" w:cs="仿宋" w:hint="eastAsia"/>
                <w:color w:val="000000"/>
                <w:kern w:val="0"/>
                <w:sz w:val="24"/>
                <w:szCs w:val="24"/>
                <w:lang w:bidi="ar"/>
              </w:rPr>
              <w:t>规格 L*W*H(mm)</w:t>
            </w: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BA07D94" w14:textId="77777777" w:rsidR="00C1201F" w:rsidRPr="00BE13FB" w:rsidRDefault="00000000">
            <w:pPr>
              <w:widowControl/>
              <w:jc w:val="center"/>
              <w:textAlignment w:val="center"/>
              <w:rPr>
                <w:rFonts w:ascii="仿宋_GB2312" w:eastAsia="仿宋_GB2312" w:hAnsi="仿宋" w:cs="仿宋"/>
                <w:color w:val="000000"/>
                <w:sz w:val="24"/>
                <w:szCs w:val="24"/>
              </w:rPr>
            </w:pPr>
            <w:r w:rsidRPr="00BE13FB">
              <w:rPr>
                <w:rFonts w:ascii="仿宋_GB2312" w:eastAsia="仿宋_GB2312" w:hAnsi="仿宋" w:cs="仿宋" w:hint="eastAsia"/>
                <w:color w:val="000000"/>
                <w:kern w:val="0"/>
                <w:sz w:val="24"/>
                <w:szCs w:val="24"/>
                <w:lang w:bidi="ar"/>
              </w:rPr>
              <w:t>材质</w:t>
            </w: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6FE5ED9" w14:textId="77777777" w:rsidR="00C1201F" w:rsidRPr="00BE13FB" w:rsidRDefault="00000000">
            <w:pPr>
              <w:widowControl/>
              <w:jc w:val="center"/>
              <w:textAlignment w:val="center"/>
              <w:rPr>
                <w:rFonts w:ascii="仿宋_GB2312" w:eastAsia="仿宋_GB2312" w:hAnsi="仿宋" w:cs="仿宋"/>
                <w:color w:val="000000"/>
                <w:sz w:val="28"/>
                <w:szCs w:val="28"/>
              </w:rPr>
            </w:pPr>
            <w:r w:rsidRPr="00BE13FB">
              <w:rPr>
                <w:rFonts w:ascii="仿宋_GB2312" w:eastAsia="仿宋_GB2312" w:hAnsi="仿宋" w:cs="仿宋" w:hint="eastAsia"/>
                <w:color w:val="000000"/>
                <w:kern w:val="0"/>
                <w:sz w:val="28"/>
                <w:szCs w:val="28"/>
                <w:lang w:bidi="ar"/>
              </w:rPr>
              <w:t>数量</w:t>
            </w: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7897AA2" w14:textId="77777777" w:rsidR="00C1201F" w:rsidRPr="00BE13FB" w:rsidRDefault="00000000">
            <w:pPr>
              <w:widowControl/>
              <w:jc w:val="center"/>
              <w:textAlignment w:val="center"/>
              <w:rPr>
                <w:rFonts w:ascii="仿宋_GB2312" w:eastAsia="仿宋_GB2312" w:hAnsi="仿宋" w:cs="仿宋"/>
                <w:color w:val="000000"/>
                <w:kern w:val="0"/>
                <w:sz w:val="24"/>
                <w:szCs w:val="24"/>
                <w:lang w:bidi="ar"/>
              </w:rPr>
            </w:pPr>
            <w:r w:rsidRPr="00BE13FB">
              <w:rPr>
                <w:rFonts w:ascii="仿宋_GB2312" w:eastAsia="仿宋_GB2312" w:hAnsi="仿宋" w:cs="仿宋" w:hint="eastAsia"/>
                <w:color w:val="000000"/>
                <w:kern w:val="0"/>
                <w:sz w:val="24"/>
                <w:szCs w:val="24"/>
                <w:lang w:bidi="ar"/>
              </w:rPr>
              <w:t>招标控制</w:t>
            </w:r>
          </w:p>
          <w:p w14:paraId="40325D7C" w14:textId="77777777" w:rsidR="00C1201F" w:rsidRPr="00BE13FB" w:rsidRDefault="00000000">
            <w:pPr>
              <w:widowControl/>
              <w:jc w:val="center"/>
              <w:textAlignment w:val="center"/>
              <w:rPr>
                <w:rFonts w:ascii="仿宋_GB2312" w:eastAsia="仿宋_GB2312" w:hAnsi="仿宋" w:cs="仿宋"/>
                <w:color w:val="000000"/>
                <w:sz w:val="24"/>
                <w:szCs w:val="24"/>
              </w:rPr>
            </w:pPr>
            <w:r w:rsidRPr="00BE13FB">
              <w:rPr>
                <w:rFonts w:ascii="仿宋_GB2312" w:eastAsia="仿宋_GB2312" w:hAnsi="仿宋" w:cs="仿宋" w:hint="eastAsia"/>
                <w:color w:val="000000"/>
                <w:kern w:val="0"/>
                <w:sz w:val="24"/>
                <w:szCs w:val="24"/>
                <w:lang w:bidi="ar"/>
              </w:rPr>
              <w:t>单价</w:t>
            </w:r>
          </w:p>
        </w:tc>
        <w:tc>
          <w:tcPr>
            <w:tcW w:w="14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94692" w14:textId="77777777" w:rsidR="00C1201F" w:rsidRPr="00BE13FB" w:rsidRDefault="00000000">
            <w:pPr>
              <w:widowControl/>
              <w:jc w:val="center"/>
              <w:textAlignment w:val="center"/>
              <w:rPr>
                <w:rFonts w:ascii="仿宋_GB2312" w:eastAsia="仿宋_GB2312" w:hAnsi="仿宋" w:cs="仿宋"/>
                <w:color w:val="000000"/>
                <w:kern w:val="0"/>
                <w:sz w:val="24"/>
                <w:szCs w:val="24"/>
                <w:lang w:bidi="ar"/>
              </w:rPr>
            </w:pPr>
            <w:r w:rsidRPr="00BE13FB">
              <w:rPr>
                <w:rFonts w:ascii="仿宋_GB2312" w:eastAsia="仿宋_GB2312" w:hAnsi="仿宋" w:cs="仿宋" w:hint="eastAsia"/>
                <w:color w:val="000000"/>
                <w:kern w:val="0"/>
                <w:sz w:val="24"/>
                <w:szCs w:val="24"/>
                <w:lang w:bidi="ar"/>
              </w:rPr>
              <w:t>含</w:t>
            </w:r>
            <w:proofErr w:type="gramStart"/>
            <w:r w:rsidRPr="00BE13FB">
              <w:rPr>
                <w:rFonts w:ascii="仿宋_GB2312" w:eastAsia="仿宋_GB2312" w:hAnsi="仿宋" w:cs="仿宋" w:hint="eastAsia"/>
                <w:color w:val="000000"/>
                <w:kern w:val="0"/>
                <w:sz w:val="24"/>
                <w:szCs w:val="24"/>
                <w:lang w:bidi="ar"/>
              </w:rPr>
              <w:t>税单价</w:t>
            </w:r>
            <w:proofErr w:type="gramEnd"/>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B5537CB" w14:textId="77777777" w:rsidR="00C1201F" w:rsidRPr="00BE13FB" w:rsidRDefault="00000000">
            <w:pPr>
              <w:widowControl/>
              <w:jc w:val="center"/>
              <w:textAlignment w:val="center"/>
              <w:rPr>
                <w:rFonts w:ascii="仿宋_GB2312" w:eastAsia="仿宋_GB2312" w:hAnsi="仿宋" w:cs="仿宋"/>
                <w:color w:val="000000"/>
                <w:sz w:val="24"/>
                <w:szCs w:val="24"/>
              </w:rPr>
            </w:pPr>
            <w:r w:rsidRPr="00BE13FB">
              <w:rPr>
                <w:rFonts w:ascii="仿宋_GB2312" w:eastAsia="仿宋_GB2312" w:hAnsi="仿宋" w:cs="仿宋" w:hint="eastAsia"/>
                <w:color w:val="000000"/>
                <w:kern w:val="0"/>
                <w:sz w:val="24"/>
                <w:szCs w:val="24"/>
                <w:lang w:bidi="ar"/>
              </w:rPr>
              <w:t>含税合计</w:t>
            </w:r>
          </w:p>
        </w:tc>
      </w:tr>
      <w:tr w:rsidR="00C1201F" w:rsidRPr="00BE13FB" w14:paraId="4ACB9BD4" w14:textId="77777777" w:rsidTr="00BE13FB">
        <w:trPr>
          <w:trHeight w:val="638"/>
        </w:trPr>
        <w:tc>
          <w:tcPr>
            <w:tcW w:w="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87B12C7" w14:textId="77777777" w:rsidR="00C1201F" w:rsidRPr="00BE13FB" w:rsidRDefault="00000000">
            <w:pPr>
              <w:widowControl/>
              <w:jc w:val="center"/>
              <w:textAlignment w:val="center"/>
              <w:rPr>
                <w:rFonts w:ascii="仿宋_GB2312" w:eastAsia="仿宋_GB2312" w:hAnsi="仿宋" w:cs="仿宋"/>
                <w:color w:val="000000"/>
                <w:kern w:val="0"/>
                <w:sz w:val="24"/>
                <w:szCs w:val="24"/>
                <w:lang w:bidi="ar"/>
              </w:rPr>
            </w:pPr>
            <w:r w:rsidRPr="00BE13FB">
              <w:rPr>
                <w:rFonts w:ascii="仿宋_GB2312" w:eastAsia="仿宋_GB2312" w:hAnsi="仿宋" w:cs="仿宋" w:hint="eastAsia"/>
                <w:color w:val="000000"/>
                <w:kern w:val="0"/>
                <w:sz w:val="24"/>
                <w:szCs w:val="24"/>
                <w:lang w:bidi="ar"/>
              </w:rPr>
              <w:t>1</w:t>
            </w:r>
          </w:p>
        </w:tc>
        <w:tc>
          <w:tcPr>
            <w:tcW w:w="20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48C2859" w14:textId="77777777" w:rsidR="00C1201F" w:rsidRPr="00BE13FB" w:rsidRDefault="00C1201F">
            <w:pPr>
              <w:widowControl/>
              <w:jc w:val="center"/>
              <w:textAlignment w:val="center"/>
              <w:rPr>
                <w:rFonts w:ascii="仿宋_GB2312" w:eastAsia="仿宋_GB2312" w:hAnsi="仿宋" w:cs="仿宋"/>
                <w:color w:val="000000"/>
                <w:kern w:val="0"/>
                <w:sz w:val="24"/>
                <w:szCs w:val="24"/>
                <w:lang w:bidi="ar"/>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FF49FD1" w14:textId="77777777" w:rsidR="00C1201F" w:rsidRPr="00BE13FB" w:rsidRDefault="00C1201F">
            <w:pPr>
              <w:widowControl/>
              <w:jc w:val="center"/>
              <w:textAlignment w:val="center"/>
              <w:rPr>
                <w:rFonts w:ascii="仿宋_GB2312" w:eastAsia="仿宋_GB2312" w:hAnsi="仿宋" w:cs="仿宋"/>
                <w:color w:val="000000"/>
                <w:kern w:val="0"/>
                <w:sz w:val="24"/>
                <w:szCs w:val="24"/>
                <w:lang w:bidi="ar"/>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6A40BAF" w14:textId="77777777" w:rsidR="00C1201F" w:rsidRPr="00BE13FB" w:rsidRDefault="00C1201F">
            <w:pPr>
              <w:widowControl/>
              <w:jc w:val="center"/>
              <w:textAlignment w:val="center"/>
              <w:rPr>
                <w:rFonts w:ascii="仿宋_GB2312" w:eastAsia="仿宋_GB2312" w:hAnsi="仿宋" w:cs="仿宋"/>
                <w:color w:val="000000"/>
                <w:kern w:val="0"/>
                <w:sz w:val="24"/>
                <w:szCs w:val="24"/>
                <w:lang w:bidi="ar"/>
              </w:rPr>
            </w:pPr>
          </w:p>
        </w:tc>
        <w:tc>
          <w:tcPr>
            <w:tcW w:w="14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E613508" w14:textId="77777777" w:rsidR="00C1201F" w:rsidRPr="00BE13FB" w:rsidRDefault="00C1201F">
            <w:pPr>
              <w:widowControl/>
              <w:jc w:val="center"/>
              <w:textAlignment w:val="center"/>
              <w:rPr>
                <w:rFonts w:ascii="仿宋_GB2312" w:eastAsia="仿宋_GB2312" w:hAnsi="仿宋" w:cs="仿宋"/>
                <w:color w:val="000000"/>
                <w:kern w:val="0"/>
                <w:sz w:val="24"/>
                <w:szCs w:val="24"/>
                <w:lang w:bidi="ar"/>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23C426F" w14:textId="77777777" w:rsidR="00C1201F" w:rsidRPr="00BE13FB" w:rsidRDefault="00C1201F">
            <w:pPr>
              <w:widowControl/>
              <w:jc w:val="center"/>
              <w:textAlignment w:val="center"/>
              <w:rPr>
                <w:rFonts w:ascii="仿宋_GB2312" w:eastAsia="仿宋_GB2312" w:hAnsi="仿宋" w:cs="仿宋"/>
                <w:color w:val="000000"/>
                <w:kern w:val="0"/>
                <w:sz w:val="24"/>
                <w:szCs w:val="24"/>
                <w:lang w:bidi="ar"/>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CCD5D96" w14:textId="77777777" w:rsidR="00C1201F" w:rsidRPr="00BE13FB" w:rsidRDefault="00C1201F">
            <w:pPr>
              <w:widowControl/>
              <w:jc w:val="center"/>
              <w:textAlignment w:val="center"/>
              <w:rPr>
                <w:rFonts w:ascii="仿宋_GB2312" w:eastAsia="仿宋_GB2312" w:hAnsi="仿宋" w:cs="仿宋"/>
                <w:color w:val="000000"/>
                <w:kern w:val="0"/>
                <w:sz w:val="28"/>
                <w:szCs w:val="28"/>
                <w:lang w:bidi="ar"/>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D8C2558" w14:textId="77777777" w:rsidR="00C1201F" w:rsidRPr="00BE13FB" w:rsidRDefault="00C1201F">
            <w:pPr>
              <w:widowControl/>
              <w:jc w:val="center"/>
              <w:textAlignment w:val="center"/>
              <w:rPr>
                <w:rFonts w:ascii="仿宋_GB2312" w:eastAsia="仿宋_GB2312" w:hAnsi="仿宋" w:cs="仿宋"/>
                <w:color w:val="000000"/>
                <w:kern w:val="0"/>
                <w:sz w:val="24"/>
                <w:szCs w:val="24"/>
                <w:lang w:bidi="ar"/>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0481A9B8" w14:textId="77777777" w:rsidR="00C1201F" w:rsidRPr="00BE13FB" w:rsidRDefault="00C1201F">
            <w:pPr>
              <w:widowControl/>
              <w:jc w:val="center"/>
              <w:textAlignment w:val="center"/>
              <w:rPr>
                <w:rFonts w:ascii="仿宋_GB2312" w:eastAsia="仿宋_GB2312" w:hAnsi="仿宋" w:cs="仿宋"/>
                <w:color w:val="000000"/>
                <w:kern w:val="0"/>
                <w:sz w:val="24"/>
                <w:szCs w:val="24"/>
                <w:lang w:bidi="ar"/>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D5897FC" w14:textId="77777777" w:rsidR="00C1201F" w:rsidRPr="00BE13FB" w:rsidRDefault="00C1201F">
            <w:pPr>
              <w:widowControl/>
              <w:jc w:val="center"/>
              <w:textAlignment w:val="center"/>
              <w:rPr>
                <w:rFonts w:ascii="仿宋_GB2312" w:eastAsia="仿宋_GB2312" w:hAnsi="仿宋" w:cs="仿宋"/>
                <w:color w:val="000000"/>
                <w:kern w:val="0"/>
                <w:sz w:val="24"/>
                <w:szCs w:val="24"/>
                <w:lang w:bidi="ar"/>
              </w:rPr>
            </w:pPr>
          </w:p>
        </w:tc>
      </w:tr>
      <w:tr w:rsidR="00C1201F" w:rsidRPr="00BE13FB" w14:paraId="394872D6" w14:textId="77777777" w:rsidTr="00BE13FB">
        <w:trPr>
          <w:trHeight w:val="638"/>
        </w:trPr>
        <w:tc>
          <w:tcPr>
            <w:tcW w:w="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025E278" w14:textId="77777777" w:rsidR="00C1201F" w:rsidRPr="00BE13FB" w:rsidRDefault="00000000">
            <w:pPr>
              <w:widowControl/>
              <w:jc w:val="center"/>
              <w:textAlignment w:val="center"/>
              <w:rPr>
                <w:rFonts w:ascii="仿宋_GB2312" w:eastAsia="仿宋_GB2312" w:hAnsi="仿宋" w:cs="仿宋"/>
                <w:color w:val="000000"/>
                <w:kern w:val="0"/>
                <w:sz w:val="24"/>
                <w:szCs w:val="24"/>
                <w:lang w:bidi="ar"/>
              </w:rPr>
            </w:pPr>
            <w:r w:rsidRPr="00BE13FB">
              <w:rPr>
                <w:rFonts w:ascii="仿宋_GB2312" w:eastAsia="仿宋_GB2312" w:hAnsi="仿宋" w:cs="仿宋" w:hint="eastAsia"/>
                <w:color w:val="000000"/>
                <w:kern w:val="0"/>
                <w:sz w:val="24"/>
                <w:szCs w:val="24"/>
                <w:lang w:bidi="ar"/>
              </w:rPr>
              <w:t>2</w:t>
            </w:r>
          </w:p>
        </w:tc>
        <w:tc>
          <w:tcPr>
            <w:tcW w:w="20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86DCFE3" w14:textId="77777777" w:rsidR="00C1201F" w:rsidRPr="00BE13FB" w:rsidRDefault="00C1201F">
            <w:pPr>
              <w:widowControl/>
              <w:jc w:val="center"/>
              <w:textAlignment w:val="center"/>
              <w:rPr>
                <w:rFonts w:ascii="仿宋_GB2312" w:eastAsia="仿宋_GB2312" w:hAnsi="仿宋" w:cs="仿宋"/>
                <w:color w:val="000000"/>
                <w:kern w:val="0"/>
                <w:sz w:val="24"/>
                <w:szCs w:val="24"/>
                <w:lang w:bidi="ar"/>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7CD1D72" w14:textId="77777777" w:rsidR="00C1201F" w:rsidRPr="00BE13FB" w:rsidRDefault="00C1201F">
            <w:pPr>
              <w:widowControl/>
              <w:jc w:val="center"/>
              <w:textAlignment w:val="center"/>
              <w:rPr>
                <w:rFonts w:ascii="仿宋_GB2312" w:eastAsia="仿宋_GB2312" w:hAnsi="仿宋" w:cs="仿宋"/>
                <w:color w:val="000000"/>
                <w:kern w:val="0"/>
                <w:sz w:val="24"/>
                <w:szCs w:val="24"/>
                <w:lang w:bidi="ar"/>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2EF6871" w14:textId="77777777" w:rsidR="00C1201F" w:rsidRPr="00BE13FB" w:rsidRDefault="00C1201F">
            <w:pPr>
              <w:widowControl/>
              <w:jc w:val="center"/>
              <w:textAlignment w:val="center"/>
              <w:rPr>
                <w:rFonts w:ascii="仿宋_GB2312" w:eastAsia="仿宋_GB2312" w:hAnsi="仿宋" w:cs="仿宋"/>
                <w:color w:val="000000"/>
                <w:kern w:val="0"/>
                <w:sz w:val="24"/>
                <w:szCs w:val="24"/>
                <w:lang w:bidi="ar"/>
              </w:rPr>
            </w:pPr>
          </w:p>
        </w:tc>
        <w:tc>
          <w:tcPr>
            <w:tcW w:w="14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586A293" w14:textId="77777777" w:rsidR="00C1201F" w:rsidRPr="00BE13FB" w:rsidRDefault="00C1201F">
            <w:pPr>
              <w:widowControl/>
              <w:jc w:val="center"/>
              <w:textAlignment w:val="center"/>
              <w:rPr>
                <w:rFonts w:ascii="仿宋_GB2312" w:eastAsia="仿宋_GB2312" w:hAnsi="仿宋" w:cs="仿宋"/>
                <w:color w:val="000000"/>
                <w:kern w:val="0"/>
                <w:sz w:val="24"/>
                <w:szCs w:val="24"/>
                <w:lang w:bidi="ar"/>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917ADFA" w14:textId="77777777" w:rsidR="00C1201F" w:rsidRPr="00BE13FB" w:rsidRDefault="00C1201F">
            <w:pPr>
              <w:widowControl/>
              <w:jc w:val="center"/>
              <w:textAlignment w:val="center"/>
              <w:rPr>
                <w:rFonts w:ascii="仿宋_GB2312" w:eastAsia="仿宋_GB2312" w:hAnsi="仿宋" w:cs="仿宋"/>
                <w:color w:val="000000"/>
                <w:kern w:val="0"/>
                <w:sz w:val="24"/>
                <w:szCs w:val="24"/>
                <w:lang w:bidi="ar"/>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C7A4215" w14:textId="77777777" w:rsidR="00C1201F" w:rsidRPr="00BE13FB" w:rsidRDefault="00C1201F">
            <w:pPr>
              <w:widowControl/>
              <w:jc w:val="center"/>
              <w:textAlignment w:val="center"/>
              <w:rPr>
                <w:rFonts w:ascii="仿宋_GB2312" w:eastAsia="仿宋_GB2312" w:hAnsi="仿宋" w:cs="仿宋"/>
                <w:color w:val="000000"/>
                <w:kern w:val="0"/>
                <w:sz w:val="28"/>
                <w:szCs w:val="28"/>
                <w:lang w:bidi="ar"/>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9461FE7" w14:textId="77777777" w:rsidR="00C1201F" w:rsidRPr="00BE13FB" w:rsidRDefault="00C1201F">
            <w:pPr>
              <w:widowControl/>
              <w:jc w:val="center"/>
              <w:textAlignment w:val="center"/>
              <w:rPr>
                <w:rFonts w:ascii="仿宋_GB2312" w:eastAsia="仿宋_GB2312" w:hAnsi="仿宋" w:cs="仿宋"/>
                <w:color w:val="000000"/>
                <w:kern w:val="0"/>
                <w:sz w:val="24"/>
                <w:szCs w:val="24"/>
                <w:lang w:bidi="ar"/>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1242DFED" w14:textId="77777777" w:rsidR="00C1201F" w:rsidRPr="00BE13FB" w:rsidRDefault="00C1201F">
            <w:pPr>
              <w:widowControl/>
              <w:jc w:val="center"/>
              <w:textAlignment w:val="center"/>
              <w:rPr>
                <w:rFonts w:ascii="仿宋_GB2312" w:eastAsia="仿宋_GB2312" w:hAnsi="仿宋" w:cs="仿宋"/>
                <w:color w:val="000000"/>
                <w:kern w:val="0"/>
                <w:sz w:val="24"/>
                <w:szCs w:val="24"/>
                <w:lang w:bidi="ar"/>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A953614" w14:textId="77777777" w:rsidR="00C1201F" w:rsidRPr="00BE13FB" w:rsidRDefault="00C1201F">
            <w:pPr>
              <w:widowControl/>
              <w:jc w:val="center"/>
              <w:textAlignment w:val="center"/>
              <w:rPr>
                <w:rFonts w:ascii="仿宋_GB2312" w:eastAsia="仿宋_GB2312" w:hAnsi="仿宋" w:cs="仿宋"/>
                <w:color w:val="000000"/>
                <w:kern w:val="0"/>
                <w:sz w:val="24"/>
                <w:szCs w:val="24"/>
                <w:lang w:bidi="ar"/>
              </w:rPr>
            </w:pPr>
          </w:p>
        </w:tc>
      </w:tr>
      <w:tr w:rsidR="00C1201F" w:rsidRPr="00BE13FB" w14:paraId="05CA002C" w14:textId="77777777" w:rsidTr="00BE13FB">
        <w:trPr>
          <w:trHeight w:val="638"/>
        </w:trPr>
        <w:tc>
          <w:tcPr>
            <w:tcW w:w="8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B6A3FDB" w14:textId="77777777" w:rsidR="00C1201F" w:rsidRPr="00BE13FB" w:rsidRDefault="00000000">
            <w:pPr>
              <w:widowControl/>
              <w:jc w:val="center"/>
              <w:textAlignment w:val="center"/>
              <w:rPr>
                <w:rFonts w:ascii="仿宋_GB2312" w:eastAsia="仿宋_GB2312" w:hAnsi="仿宋" w:cs="仿宋"/>
                <w:color w:val="000000"/>
                <w:kern w:val="0"/>
                <w:sz w:val="24"/>
                <w:szCs w:val="24"/>
                <w:lang w:bidi="ar"/>
              </w:rPr>
            </w:pPr>
            <w:r w:rsidRPr="00BE13FB">
              <w:rPr>
                <w:rFonts w:ascii="仿宋_GB2312" w:eastAsia="仿宋_GB2312" w:hAnsi="仿宋" w:cs="仿宋" w:hint="eastAsia"/>
                <w:color w:val="000000"/>
                <w:kern w:val="0"/>
                <w:sz w:val="24"/>
                <w:szCs w:val="24"/>
                <w:lang w:bidi="ar"/>
              </w:rPr>
              <w:t>3</w:t>
            </w:r>
          </w:p>
        </w:tc>
        <w:tc>
          <w:tcPr>
            <w:tcW w:w="20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6206C4F" w14:textId="77777777" w:rsidR="00C1201F" w:rsidRPr="00BE13FB" w:rsidRDefault="00000000">
            <w:pPr>
              <w:widowControl/>
              <w:jc w:val="center"/>
              <w:textAlignment w:val="center"/>
              <w:rPr>
                <w:rFonts w:ascii="仿宋_GB2312" w:eastAsia="仿宋_GB2312" w:hAnsi="仿宋" w:cs="仿宋"/>
                <w:color w:val="000000"/>
                <w:kern w:val="0"/>
                <w:sz w:val="24"/>
                <w:szCs w:val="24"/>
                <w:lang w:bidi="ar"/>
              </w:rPr>
            </w:pPr>
            <w:r w:rsidRPr="00BE13FB">
              <w:rPr>
                <w:rFonts w:ascii="仿宋_GB2312" w:eastAsia="仿宋_GB2312" w:hAnsi="仿宋" w:cs="仿宋" w:hint="eastAsia"/>
                <w:color w:val="000000"/>
                <w:kern w:val="0"/>
                <w:sz w:val="24"/>
                <w:szCs w:val="24"/>
                <w:lang w:bidi="ar"/>
              </w:rPr>
              <w:t>...</w:t>
            </w: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4E7CB92" w14:textId="77777777" w:rsidR="00C1201F" w:rsidRPr="00BE13FB" w:rsidRDefault="00000000">
            <w:pPr>
              <w:widowControl/>
              <w:jc w:val="center"/>
              <w:textAlignment w:val="center"/>
              <w:rPr>
                <w:rFonts w:ascii="仿宋_GB2312" w:eastAsia="仿宋_GB2312" w:hAnsi="仿宋" w:cs="仿宋"/>
                <w:color w:val="000000"/>
                <w:kern w:val="0"/>
                <w:sz w:val="24"/>
                <w:szCs w:val="24"/>
                <w:lang w:bidi="ar"/>
              </w:rPr>
            </w:pPr>
            <w:r w:rsidRPr="00BE13FB">
              <w:rPr>
                <w:rFonts w:ascii="仿宋_GB2312" w:eastAsia="仿宋_GB2312" w:hAnsi="仿宋" w:cs="仿宋" w:hint="eastAsia"/>
                <w:color w:val="000000"/>
                <w:kern w:val="0"/>
                <w:sz w:val="24"/>
                <w:szCs w:val="24"/>
                <w:lang w:bidi="ar"/>
              </w:rPr>
              <w:t>...</w:t>
            </w: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B7974B6" w14:textId="77777777" w:rsidR="00C1201F" w:rsidRPr="00BE13FB" w:rsidRDefault="00000000">
            <w:pPr>
              <w:widowControl/>
              <w:jc w:val="center"/>
              <w:textAlignment w:val="center"/>
              <w:rPr>
                <w:rFonts w:ascii="仿宋_GB2312" w:eastAsia="仿宋_GB2312" w:hAnsi="仿宋" w:cs="仿宋"/>
                <w:color w:val="000000"/>
                <w:kern w:val="0"/>
                <w:sz w:val="24"/>
                <w:szCs w:val="24"/>
                <w:lang w:bidi="ar"/>
              </w:rPr>
            </w:pPr>
            <w:r w:rsidRPr="00BE13FB">
              <w:rPr>
                <w:rFonts w:ascii="仿宋_GB2312" w:eastAsia="仿宋_GB2312" w:hAnsi="仿宋" w:cs="仿宋" w:hint="eastAsia"/>
                <w:color w:val="000000"/>
                <w:kern w:val="0"/>
                <w:sz w:val="24"/>
                <w:szCs w:val="24"/>
                <w:lang w:bidi="ar"/>
              </w:rPr>
              <w:t>...</w:t>
            </w:r>
          </w:p>
        </w:tc>
        <w:tc>
          <w:tcPr>
            <w:tcW w:w="148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D7F2755" w14:textId="77777777" w:rsidR="00C1201F" w:rsidRPr="00BE13FB" w:rsidRDefault="00000000">
            <w:pPr>
              <w:widowControl/>
              <w:jc w:val="center"/>
              <w:textAlignment w:val="center"/>
              <w:rPr>
                <w:rFonts w:ascii="仿宋_GB2312" w:eastAsia="仿宋_GB2312" w:hAnsi="仿宋" w:cs="仿宋"/>
                <w:color w:val="000000"/>
                <w:kern w:val="0"/>
                <w:sz w:val="24"/>
                <w:szCs w:val="24"/>
                <w:lang w:bidi="ar"/>
              </w:rPr>
            </w:pPr>
            <w:r w:rsidRPr="00BE13FB">
              <w:rPr>
                <w:rFonts w:ascii="仿宋_GB2312" w:eastAsia="仿宋_GB2312" w:hAnsi="仿宋" w:cs="仿宋" w:hint="eastAsia"/>
                <w:color w:val="000000"/>
                <w:kern w:val="0"/>
                <w:sz w:val="24"/>
                <w:szCs w:val="24"/>
                <w:lang w:bidi="ar"/>
              </w:rPr>
              <w:t>...</w:t>
            </w: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214D115" w14:textId="77777777" w:rsidR="00C1201F" w:rsidRPr="00BE13FB" w:rsidRDefault="00000000">
            <w:pPr>
              <w:widowControl/>
              <w:jc w:val="center"/>
              <w:textAlignment w:val="center"/>
              <w:rPr>
                <w:rFonts w:ascii="仿宋_GB2312" w:eastAsia="仿宋_GB2312" w:hAnsi="仿宋" w:cs="仿宋"/>
                <w:color w:val="000000"/>
                <w:kern w:val="0"/>
                <w:sz w:val="24"/>
                <w:szCs w:val="24"/>
                <w:lang w:bidi="ar"/>
              </w:rPr>
            </w:pPr>
            <w:r w:rsidRPr="00BE13FB">
              <w:rPr>
                <w:rFonts w:ascii="仿宋_GB2312" w:eastAsia="仿宋_GB2312" w:hAnsi="仿宋" w:cs="仿宋" w:hint="eastAsia"/>
                <w:color w:val="000000"/>
                <w:kern w:val="0"/>
                <w:sz w:val="24"/>
                <w:szCs w:val="24"/>
                <w:lang w:bidi="ar"/>
              </w:rPr>
              <w:t>...</w:t>
            </w: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3A5C702" w14:textId="77777777" w:rsidR="00C1201F" w:rsidRPr="00BE13FB" w:rsidRDefault="00000000">
            <w:pPr>
              <w:widowControl/>
              <w:jc w:val="center"/>
              <w:textAlignment w:val="center"/>
              <w:rPr>
                <w:rFonts w:ascii="仿宋_GB2312" w:eastAsia="仿宋_GB2312" w:hAnsi="仿宋" w:cs="仿宋"/>
                <w:color w:val="000000"/>
                <w:kern w:val="0"/>
                <w:sz w:val="28"/>
                <w:szCs w:val="28"/>
                <w:lang w:bidi="ar"/>
              </w:rPr>
            </w:pPr>
            <w:r w:rsidRPr="00BE13FB">
              <w:rPr>
                <w:rFonts w:ascii="仿宋_GB2312" w:eastAsia="仿宋_GB2312" w:hAnsi="仿宋" w:cs="仿宋" w:hint="eastAsia"/>
                <w:color w:val="000000"/>
                <w:kern w:val="0"/>
                <w:sz w:val="24"/>
                <w:szCs w:val="24"/>
                <w:lang w:bidi="ar"/>
              </w:rPr>
              <w:t>...</w:t>
            </w: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9D049ED" w14:textId="77777777" w:rsidR="00C1201F" w:rsidRPr="00BE13FB" w:rsidRDefault="00000000">
            <w:pPr>
              <w:widowControl/>
              <w:jc w:val="center"/>
              <w:textAlignment w:val="center"/>
              <w:rPr>
                <w:rFonts w:ascii="仿宋_GB2312" w:eastAsia="仿宋_GB2312" w:hAnsi="仿宋" w:cs="仿宋"/>
                <w:color w:val="000000"/>
                <w:kern w:val="0"/>
                <w:sz w:val="24"/>
                <w:szCs w:val="24"/>
                <w:lang w:bidi="ar"/>
              </w:rPr>
            </w:pPr>
            <w:r w:rsidRPr="00BE13FB">
              <w:rPr>
                <w:rFonts w:ascii="仿宋_GB2312" w:eastAsia="仿宋_GB2312" w:hAnsi="仿宋" w:cs="仿宋" w:hint="eastAsia"/>
                <w:color w:val="000000"/>
                <w:kern w:val="0"/>
                <w:sz w:val="24"/>
                <w:szCs w:val="24"/>
                <w:lang w:bidi="ar"/>
              </w:rPr>
              <w:t>...</w:t>
            </w:r>
          </w:p>
        </w:tc>
        <w:tc>
          <w:tcPr>
            <w:tcW w:w="1446" w:type="dxa"/>
            <w:tcBorders>
              <w:top w:val="single" w:sz="4" w:space="0" w:color="000000"/>
              <w:left w:val="single" w:sz="4" w:space="0" w:color="000000"/>
              <w:bottom w:val="single" w:sz="4" w:space="0" w:color="000000"/>
              <w:right w:val="single" w:sz="4" w:space="0" w:color="000000"/>
            </w:tcBorders>
            <w:shd w:val="clear" w:color="auto" w:fill="FFFFFF"/>
          </w:tcPr>
          <w:p w14:paraId="26B0FDC3" w14:textId="77777777" w:rsidR="00C1201F" w:rsidRPr="00BE13FB" w:rsidRDefault="00C1201F">
            <w:pPr>
              <w:widowControl/>
              <w:jc w:val="center"/>
              <w:textAlignment w:val="center"/>
              <w:rPr>
                <w:rFonts w:ascii="仿宋_GB2312" w:eastAsia="仿宋_GB2312" w:hAnsi="仿宋" w:cs="仿宋"/>
                <w:color w:val="000000"/>
                <w:kern w:val="0"/>
                <w:sz w:val="24"/>
                <w:szCs w:val="24"/>
                <w:lang w:bidi="ar"/>
              </w:rPr>
            </w:pPr>
          </w:p>
        </w:tc>
        <w:tc>
          <w:tcPr>
            <w:tcW w:w="144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F03F48F" w14:textId="77777777" w:rsidR="00C1201F" w:rsidRPr="00BE13FB" w:rsidRDefault="00000000">
            <w:pPr>
              <w:widowControl/>
              <w:jc w:val="center"/>
              <w:textAlignment w:val="center"/>
              <w:rPr>
                <w:rFonts w:ascii="仿宋_GB2312" w:eastAsia="仿宋_GB2312" w:hAnsi="仿宋" w:cs="仿宋"/>
                <w:color w:val="000000"/>
                <w:kern w:val="0"/>
                <w:sz w:val="24"/>
                <w:szCs w:val="24"/>
                <w:lang w:bidi="ar"/>
              </w:rPr>
            </w:pPr>
            <w:r w:rsidRPr="00BE13FB">
              <w:rPr>
                <w:rFonts w:ascii="仿宋_GB2312" w:eastAsia="仿宋_GB2312" w:hAnsi="仿宋" w:cs="仿宋" w:hint="eastAsia"/>
                <w:color w:val="000000"/>
                <w:kern w:val="0"/>
                <w:sz w:val="24"/>
                <w:szCs w:val="24"/>
                <w:lang w:bidi="ar"/>
              </w:rPr>
              <w:t>...</w:t>
            </w:r>
          </w:p>
        </w:tc>
      </w:tr>
    </w:tbl>
    <w:p w14:paraId="317552F4" w14:textId="77777777" w:rsidR="00C1201F" w:rsidRPr="00BE13FB" w:rsidRDefault="00000000">
      <w:pPr>
        <w:adjustRightInd w:val="0"/>
        <w:snapToGrid w:val="0"/>
        <w:spacing w:line="360" w:lineRule="auto"/>
        <w:rPr>
          <w:rFonts w:ascii="仿宋_GB2312" w:eastAsia="仿宋_GB2312" w:hAnsi="仿宋" w:cs="仿宋"/>
          <w:sz w:val="24"/>
          <w:szCs w:val="24"/>
        </w:rPr>
      </w:pPr>
      <w:r w:rsidRPr="00BE13FB">
        <w:rPr>
          <w:rFonts w:ascii="仿宋_GB2312" w:eastAsia="仿宋_GB2312" w:hAnsi="仿宋" w:cs="仿宋" w:hint="eastAsia"/>
          <w:sz w:val="24"/>
          <w:szCs w:val="24"/>
        </w:rPr>
        <w:t>注：1.本表应对应“开标一览表”，按标段填写。投标人如果不提供分项报价明细表，其投标无效；</w:t>
      </w:r>
    </w:p>
    <w:p w14:paraId="7CFC329A" w14:textId="77777777" w:rsidR="00C1201F" w:rsidRPr="00BE13FB" w:rsidRDefault="00000000">
      <w:pPr>
        <w:adjustRightInd w:val="0"/>
        <w:snapToGrid w:val="0"/>
        <w:spacing w:line="360" w:lineRule="auto"/>
        <w:ind w:firstLineChars="200" w:firstLine="480"/>
        <w:rPr>
          <w:rFonts w:ascii="仿宋_GB2312" w:eastAsia="仿宋_GB2312" w:hAnsi="仿宋" w:cs="仿宋"/>
          <w:sz w:val="24"/>
          <w:szCs w:val="24"/>
        </w:rPr>
      </w:pPr>
      <w:r w:rsidRPr="00BE13FB">
        <w:rPr>
          <w:rFonts w:ascii="仿宋_GB2312" w:eastAsia="仿宋_GB2312" w:hAnsi="仿宋" w:cs="仿宋" w:hint="eastAsia"/>
          <w:sz w:val="24"/>
          <w:szCs w:val="24"/>
        </w:rPr>
        <w:t>2.如果开标一览表内容与本表内容不一致的，以开标一览表内容为准；</w:t>
      </w:r>
    </w:p>
    <w:p w14:paraId="722E4796" w14:textId="77777777" w:rsidR="00C1201F" w:rsidRPr="00BE13FB" w:rsidRDefault="00000000">
      <w:pPr>
        <w:adjustRightInd w:val="0"/>
        <w:snapToGrid w:val="0"/>
        <w:spacing w:line="360" w:lineRule="auto"/>
        <w:ind w:firstLineChars="200" w:firstLine="480"/>
        <w:rPr>
          <w:rFonts w:ascii="仿宋_GB2312" w:eastAsia="仿宋_GB2312"/>
        </w:rPr>
      </w:pPr>
      <w:r w:rsidRPr="00BE13FB">
        <w:rPr>
          <w:rFonts w:ascii="仿宋_GB2312" w:eastAsia="仿宋_GB2312" w:hAnsi="仿宋" w:cs="仿宋" w:hint="eastAsia"/>
          <w:sz w:val="24"/>
          <w:szCs w:val="24"/>
        </w:rPr>
        <w:t>3.投标清单中</w:t>
      </w:r>
      <w:r w:rsidRPr="00BE13FB">
        <w:rPr>
          <w:rFonts w:ascii="仿宋_GB2312" w:eastAsia="仿宋_GB2312" w:hAnsi="仿宋" w:cs="仿宋" w:hint="eastAsia"/>
          <w:b/>
          <w:bCs/>
          <w:sz w:val="24"/>
          <w:szCs w:val="24"/>
        </w:rPr>
        <w:t>参考图例</w:t>
      </w:r>
      <w:r w:rsidRPr="00BE13FB">
        <w:rPr>
          <w:rFonts w:ascii="仿宋_GB2312" w:eastAsia="仿宋_GB2312" w:hAnsi="仿宋" w:cs="仿宋" w:hint="eastAsia"/>
          <w:sz w:val="24"/>
          <w:szCs w:val="24"/>
        </w:rPr>
        <w:t>须与投标人投标产品保持一致，</w:t>
      </w:r>
      <w:r w:rsidRPr="00BE13FB">
        <w:rPr>
          <w:rFonts w:ascii="仿宋_GB2312" w:eastAsia="仿宋_GB2312" w:hAnsi="仿宋" w:cs="仿宋" w:hint="eastAsia"/>
          <w:b/>
          <w:bCs/>
          <w:sz w:val="24"/>
          <w:szCs w:val="24"/>
        </w:rPr>
        <w:t>颜色</w:t>
      </w:r>
      <w:r w:rsidRPr="00BE13FB">
        <w:rPr>
          <w:rFonts w:ascii="仿宋_GB2312" w:eastAsia="仿宋_GB2312" w:hAnsi="仿宋" w:cs="仿宋" w:hint="eastAsia"/>
          <w:sz w:val="24"/>
          <w:szCs w:val="24"/>
        </w:rPr>
        <w:t>自定，</w:t>
      </w:r>
      <w:r w:rsidRPr="00BE13FB">
        <w:rPr>
          <w:rFonts w:ascii="仿宋_GB2312" w:eastAsia="仿宋_GB2312" w:hAnsi="仿宋" w:cs="仿宋" w:hint="eastAsia"/>
          <w:b/>
          <w:bCs/>
          <w:sz w:val="24"/>
          <w:szCs w:val="24"/>
        </w:rPr>
        <w:t>名称、区域位置、规格、数量</w:t>
      </w:r>
      <w:r w:rsidRPr="00BE13FB">
        <w:rPr>
          <w:rFonts w:ascii="仿宋_GB2312" w:eastAsia="仿宋_GB2312" w:hAnsi="仿宋" w:cs="仿宋" w:hint="eastAsia"/>
          <w:sz w:val="24"/>
          <w:szCs w:val="24"/>
        </w:rPr>
        <w:t>响应招标清单要求，材质不低于招标清单要求。</w:t>
      </w:r>
    </w:p>
    <w:p w14:paraId="747D3941" w14:textId="77777777" w:rsidR="00C1201F" w:rsidRPr="00BE13FB" w:rsidRDefault="00000000">
      <w:pPr>
        <w:spacing w:line="600" w:lineRule="exact"/>
        <w:rPr>
          <w:rFonts w:ascii="仿宋_GB2312" w:eastAsia="仿宋_GB2312" w:hAnsi="仿宋" w:cs="仿宋"/>
          <w:sz w:val="28"/>
          <w:szCs w:val="28"/>
        </w:rPr>
      </w:pPr>
      <w:r w:rsidRPr="00BE13FB">
        <w:rPr>
          <w:rFonts w:ascii="仿宋_GB2312" w:eastAsia="仿宋_GB2312" w:hAnsi="仿宋" w:cs="仿宋" w:hint="eastAsia"/>
          <w:sz w:val="28"/>
          <w:szCs w:val="28"/>
        </w:rPr>
        <w:t>投标人名称：（公章）</w:t>
      </w:r>
    </w:p>
    <w:p w14:paraId="030A64E2" w14:textId="77777777" w:rsidR="00C1201F" w:rsidRPr="00BE13FB" w:rsidRDefault="00000000">
      <w:pPr>
        <w:spacing w:line="600" w:lineRule="exact"/>
        <w:rPr>
          <w:rFonts w:ascii="仿宋_GB2312" w:eastAsia="仿宋_GB2312" w:hAnsi="仿宋" w:cs="仿宋"/>
          <w:sz w:val="28"/>
          <w:szCs w:val="28"/>
        </w:rPr>
      </w:pPr>
      <w:r w:rsidRPr="00BE13FB">
        <w:rPr>
          <w:rFonts w:ascii="仿宋_GB2312" w:eastAsia="仿宋_GB2312" w:hAnsi="仿宋" w:cs="仿宋" w:hint="eastAsia"/>
          <w:sz w:val="28"/>
          <w:szCs w:val="28"/>
        </w:rPr>
        <w:t>投标人法定代表人或其委托人（签名或盖章）：</w:t>
      </w:r>
    </w:p>
    <w:p w14:paraId="40CCE5BA" w14:textId="77777777" w:rsidR="00C1201F" w:rsidRPr="00BE13FB" w:rsidRDefault="00000000">
      <w:pPr>
        <w:spacing w:line="600" w:lineRule="exact"/>
        <w:rPr>
          <w:rFonts w:ascii="仿宋_GB2312" w:eastAsia="仿宋_GB2312" w:hAnsi="仿宋" w:cs="仿宋"/>
          <w:sz w:val="28"/>
          <w:szCs w:val="28"/>
        </w:rPr>
      </w:pPr>
      <w:r w:rsidRPr="00BE13FB">
        <w:rPr>
          <w:rFonts w:ascii="仿宋_GB2312" w:eastAsia="仿宋_GB2312" w:hAnsi="仿宋" w:cs="仿宋" w:hint="eastAsia"/>
          <w:sz w:val="28"/>
          <w:szCs w:val="28"/>
        </w:rPr>
        <w:t>日期：    年   月   日</w:t>
      </w:r>
    </w:p>
    <w:p w14:paraId="0F95F02F" w14:textId="77777777" w:rsidR="00C1201F" w:rsidRDefault="00C1201F"/>
    <w:p w14:paraId="062BFCDD" w14:textId="77777777" w:rsidR="00C1201F" w:rsidRDefault="00C1201F"/>
    <w:p w14:paraId="60907031" w14:textId="77777777" w:rsidR="00C1201F" w:rsidRDefault="00C1201F"/>
    <w:p w14:paraId="202CF3B3" w14:textId="77777777" w:rsidR="00C1201F" w:rsidRDefault="00C1201F">
      <w:pPr>
        <w:widowControl/>
        <w:spacing w:line="360" w:lineRule="auto"/>
        <w:jc w:val="left"/>
        <w:rPr>
          <w:rFonts w:ascii="宋体"/>
          <w:b/>
          <w:bCs/>
          <w:kern w:val="0"/>
          <w:sz w:val="24"/>
          <w:szCs w:val="24"/>
        </w:rPr>
        <w:sectPr w:rsidR="00C1201F">
          <w:pgSz w:w="16840" w:h="11907" w:orient="landscape"/>
          <w:pgMar w:top="1418" w:right="1134" w:bottom="1418" w:left="1134" w:header="851" w:footer="680" w:gutter="0"/>
          <w:cols w:space="720"/>
        </w:sectPr>
      </w:pPr>
    </w:p>
    <w:p w14:paraId="778DE314" w14:textId="77777777" w:rsidR="00C1201F" w:rsidRDefault="00000000">
      <w:pPr>
        <w:adjustRightInd w:val="0"/>
        <w:snapToGrid w:val="0"/>
        <w:spacing w:line="360" w:lineRule="auto"/>
        <w:jc w:val="center"/>
        <w:rPr>
          <w:rFonts w:ascii="黑体" w:eastAsia="黑体" w:hAnsi="黑体" w:cs="黑体"/>
          <w:kern w:val="0"/>
          <w:sz w:val="32"/>
          <w:szCs w:val="32"/>
          <w:lang w:val="zh-CN"/>
        </w:rPr>
      </w:pPr>
      <w:r>
        <w:rPr>
          <w:rFonts w:ascii="黑体" w:eastAsia="黑体" w:hAnsi="黑体" w:cs="黑体" w:hint="eastAsia"/>
          <w:kern w:val="0"/>
          <w:sz w:val="32"/>
          <w:szCs w:val="32"/>
          <w:lang w:val="zh-CN"/>
        </w:rPr>
        <w:lastRenderedPageBreak/>
        <w:t>三、货物简要说明一览表</w:t>
      </w:r>
    </w:p>
    <w:p w14:paraId="194D7A4B" w14:textId="77777777" w:rsidR="00C1201F" w:rsidRDefault="00C1201F">
      <w:pPr>
        <w:pStyle w:val="af0"/>
        <w:tabs>
          <w:tab w:val="left" w:pos="4300"/>
          <w:tab w:val="left" w:pos="9210"/>
        </w:tabs>
        <w:spacing w:beforeLines="50" w:before="120" w:line="300" w:lineRule="auto"/>
        <w:ind w:leftChars="200" w:left="839" w:hangingChars="174" w:hanging="419"/>
        <w:jc w:val="center"/>
        <w:outlineLvl w:val="2"/>
        <w:rPr>
          <w:rFonts w:ascii="宋体" w:cs="宋体"/>
          <w:b/>
          <w:bCs/>
          <w:sz w:val="24"/>
          <w:szCs w:val="24"/>
          <w:lang w:val="zh-CN"/>
        </w:rPr>
      </w:pPr>
    </w:p>
    <w:p w14:paraId="4C5944D2" w14:textId="77777777" w:rsidR="00C1201F" w:rsidRDefault="00C1201F">
      <w:pPr>
        <w:rPr>
          <w:lang w:val="zh-CN"/>
        </w:rPr>
      </w:pPr>
    </w:p>
    <w:tbl>
      <w:tblPr>
        <w:tblW w:w="9183"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0"/>
        <w:gridCol w:w="1540"/>
        <w:gridCol w:w="1260"/>
        <w:gridCol w:w="1866"/>
        <w:gridCol w:w="2680"/>
        <w:gridCol w:w="1137"/>
      </w:tblGrid>
      <w:tr w:rsidR="00C1201F" w:rsidRPr="00BE13FB" w14:paraId="05F3F51D" w14:textId="77777777">
        <w:trPr>
          <w:cantSplit/>
          <w:trHeight w:val="43"/>
        </w:trPr>
        <w:tc>
          <w:tcPr>
            <w:tcW w:w="700" w:type="dxa"/>
            <w:tcBorders>
              <w:top w:val="single" w:sz="12" w:space="0" w:color="auto"/>
            </w:tcBorders>
            <w:vAlign w:val="center"/>
          </w:tcPr>
          <w:p w14:paraId="17B20143" w14:textId="77777777" w:rsidR="00C1201F" w:rsidRPr="00BE13FB" w:rsidRDefault="00000000">
            <w:pPr>
              <w:spacing w:line="400" w:lineRule="exact"/>
              <w:jc w:val="center"/>
              <w:rPr>
                <w:rFonts w:ascii="仿宋_GB2312" w:eastAsia="仿宋_GB2312"/>
              </w:rPr>
            </w:pPr>
            <w:r w:rsidRPr="00BE13FB">
              <w:rPr>
                <w:rFonts w:ascii="仿宋_GB2312" w:eastAsia="仿宋_GB2312" w:cs="宋体" w:hint="eastAsia"/>
              </w:rPr>
              <w:t>序号</w:t>
            </w:r>
          </w:p>
        </w:tc>
        <w:tc>
          <w:tcPr>
            <w:tcW w:w="1540" w:type="dxa"/>
            <w:tcBorders>
              <w:top w:val="single" w:sz="12" w:space="0" w:color="auto"/>
            </w:tcBorders>
            <w:vAlign w:val="center"/>
          </w:tcPr>
          <w:p w14:paraId="22E71A12" w14:textId="77777777" w:rsidR="00C1201F" w:rsidRPr="00BE13FB" w:rsidRDefault="00000000">
            <w:pPr>
              <w:spacing w:line="400" w:lineRule="exact"/>
              <w:jc w:val="center"/>
              <w:rPr>
                <w:rFonts w:ascii="仿宋_GB2312" w:eastAsia="仿宋_GB2312"/>
              </w:rPr>
            </w:pPr>
            <w:r w:rsidRPr="00BE13FB">
              <w:rPr>
                <w:rFonts w:ascii="仿宋_GB2312" w:eastAsia="仿宋_GB2312" w:cs="宋体" w:hint="eastAsia"/>
              </w:rPr>
              <w:t>货物名称</w:t>
            </w:r>
          </w:p>
        </w:tc>
        <w:tc>
          <w:tcPr>
            <w:tcW w:w="1260" w:type="dxa"/>
            <w:tcBorders>
              <w:top w:val="single" w:sz="12" w:space="0" w:color="auto"/>
            </w:tcBorders>
            <w:vAlign w:val="center"/>
          </w:tcPr>
          <w:p w14:paraId="16DFD6E5" w14:textId="77777777" w:rsidR="00C1201F" w:rsidRPr="00BE13FB" w:rsidRDefault="00000000">
            <w:pPr>
              <w:spacing w:line="400" w:lineRule="exact"/>
              <w:jc w:val="center"/>
              <w:rPr>
                <w:rFonts w:ascii="仿宋_GB2312" w:eastAsia="仿宋_GB2312"/>
              </w:rPr>
            </w:pPr>
            <w:r w:rsidRPr="00BE13FB">
              <w:rPr>
                <w:rFonts w:ascii="仿宋_GB2312" w:eastAsia="仿宋_GB2312" w:cs="宋体" w:hint="eastAsia"/>
              </w:rPr>
              <w:t>型号</w:t>
            </w:r>
          </w:p>
        </w:tc>
        <w:tc>
          <w:tcPr>
            <w:tcW w:w="1866" w:type="dxa"/>
            <w:tcBorders>
              <w:top w:val="single" w:sz="12" w:space="0" w:color="auto"/>
              <w:right w:val="single" w:sz="4" w:space="0" w:color="auto"/>
            </w:tcBorders>
            <w:vAlign w:val="center"/>
          </w:tcPr>
          <w:p w14:paraId="2443C511" w14:textId="77777777" w:rsidR="00C1201F" w:rsidRPr="00BE13FB" w:rsidRDefault="00000000">
            <w:pPr>
              <w:jc w:val="center"/>
              <w:rPr>
                <w:rFonts w:ascii="仿宋_GB2312" w:eastAsia="仿宋_GB2312"/>
              </w:rPr>
            </w:pPr>
            <w:r w:rsidRPr="00BE13FB">
              <w:rPr>
                <w:rFonts w:ascii="仿宋_GB2312" w:eastAsia="仿宋_GB2312" w:cs="宋体" w:hint="eastAsia"/>
              </w:rPr>
              <w:t>产地、品牌名称</w:t>
            </w:r>
          </w:p>
          <w:p w14:paraId="56EBE7A7" w14:textId="77777777" w:rsidR="00C1201F" w:rsidRPr="00BE13FB" w:rsidRDefault="00000000">
            <w:pPr>
              <w:jc w:val="center"/>
              <w:rPr>
                <w:rFonts w:ascii="仿宋_GB2312" w:eastAsia="仿宋_GB2312"/>
              </w:rPr>
            </w:pPr>
            <w:r w:rsidRPr="00BE13FB">
              <w:rPr>
                <w:rFonts w:ascii="仿宋_GB2312" w:eastAsia="仿宋_GB2312" w:cs="宋体" w:hint="eastAsia"/>
              </w:rPr>
              <w:t>及制造商</w:t>
            </w:r>
          </w:p>
        </w:tc>
        <w:tc>
          <w:tcPr>
            <w:tcW w:w="2680" w:type="dxa"/>
            <w:tcBorders>
              <w:top w:val="single" w:sz="12" w:space="0" w:color="auto"/>
              <w:left w:val="single" w:sz="4" w:space="0" w:color="auto"/>
            </w:tcBorders>
            <w:vAlign w:val="center"/>
          </w:tcPr>
          <w:p w14:paraId="3322E0A3" w14:textId="77777777" w:rsidR="00C1201F" w:rsidRPr="00BE13FB" w:rsidRDefault="00000000">
            <w:pPr>
              <w:spacing w:line="400" w:lineRule="exact"/>
              <w:ind w:left="45"/>
              <w:jc w:val="center"/>
              <w:rPr>
                <w:rFonts w:ascii="仿宋_GB2312" w:eastAsia="仿宋_GB2312"/>
              </w:rPr>
            </w:pPr>
            <w:r w:rsidRPr="00BE13FB">
              <w:rPr>
                <w:rFonts w:ascii="仿宋_GB2312" w:eastAsia="仿宋_GB2312" w:cs="宋体" w:hint="eastAsia"/>
              </w:rPr>
              <w:t>主要性能及技术参数</w:t>
            </w:r>
          </w:p>
        </w:tc>
        <w:tc>
          <w:tcPr>
            <w:tcW w:w="1137" w:type="dxa"/>
            <w:tcBorders>
              <w:top w:val="single" w:sz="12" w:space="0" w:color="auto"/>
            </w:tcBorders>
            <w:vAlign w:val="center"/>
          </w:tcPr>
          <w:p w14:paraId="5C10A76D" w14:textId="77777777" w:rsidR="00C1201F" w:rsidRPr="00BE13FB" w:rsidRDefault="00000000">
            <w:pPr>
              <w:spacing w:line="400" w:lineRule="exact"/>
              <w:jc w:val="center"/>
              <w:rPr>
                <w:rFonts w:ascii="仿宋_GB2312" w:eastAsia="仿宋_GB2312"/>
              </w:rPr>
            </w:pPr>
            <w:r w:rsidRPr="00BE13FB">
              <w:rPr>
                <w:rFonts w:ascii="仿宋_GB2312" w:eastAsia="仿宋_GB2312" w:cs="宋体" w:hint="eastAsia"/>
              </w:rPr>
              <w:t>备注</w:t>
            </w:r>
          </w:p>
        </w:tc>
      </w:tr>
      <w:tr w:rsidR="00C1201F" w:rsidRPr="00BE13FB" w14:paraId="27C6F8BD" w14:textId="77777777">
        <w:trPr>
          <w:cantSplit/>
          <w:trHeight w:val="465"/>
        </w:trPr>
        <w:tc>
          <w:tcPr>
            <w:tcW w:w="700" w:type="dxa"/>
            <w:vAlign w:val="center"/>
          </w:tcPr>
          <w:p w14:paraId="7B0F1E51" w14:textId="77777777" w:rsidR="00C1201F" w:rsidRPr="00BE13FB" w:rsidRDefault="00C1201F">
            <w:pPr>
              <w:spacing w:line="400" w:lineRule="exact"/>
              <w:jc w:val="center"/>
              <w:rPr>
                <w:rFonts w:ascii="仿宋_GB2312" w:eastAsia="仿宋_GB2312"/>
              </w:rPr>
            </w:pPr>
          </w:p>
        </w:tc>
        <w:tc>
          <w:tcPr>
            <w:tcW w:w="1540" w:type="dxa"/>
            <w:vAlign w:val="center"/>
          </w:tcPr>
          <w:p w14:paraId="0E0AFFE4" w14:textId="77777777" w:rsidR="00C1201F" w:rsidRPr="00BE13FB" w:rsidRDefault="00C1201F">
            <w:pPr>
              <w:spacing w:line="400" w:lineRule="exact"/>
              <w:jc w:val="center"/>
              <w:rPr>
                <w:rFonts w:ascii="仿宋_GB2312" w:eastAsia="仿宋_GB2312"/>
              </w:rPr>
            </w:pPr>
          </w:p>
        </w:tc>
        <w:tc>
          <w:tcPr>
            <w:tcW w:w="1260" w:type="dxa"/>
            <w:vAlign w:val="center"/>
          </w:tcPr>
          <w:p w14:paraId="5707880C" w14:textId="77777777" w:rsidR="00C1201F" w:rsidRPr="00BE13FB" w:rsidRDefault="00C1201F">
            <w:pPr>
              <w:spacing w:line="400" w:lineRule="exact"/>
              <w:jc w:val="center"/>
              <w:rPr>
                <w:rFonts w:ascii="仿宋_GB2312" w:eastAsia="仿宋_GB2312"/>
              </w:rPr>
            </w:pPr>
          </w:p>
        </w:tc>
        <w:tc>
          <w:tcPr>
            <w:tcW w:w="1866" w:type="dxa"/>
            <w:tcBorders>
              <w:right w:val="single" w:sz="4" w:space="0" w:color="auto"/>
            </w:tcBorders>
            <w:vAlign w:val="center"/>
          </w:tcPr>
          <w:p w14:paraId="56FB135E" w14:textId="77777777" w:rsidR="00C1201F" w:rsidRPr="00BE13FB" w:rsidRDefault="00C1201F">
            <w:pPr>
              <w:spacing w:line="400" w:lineRule="exact"/>
              <w:jc w:val="center"/>
              <w:rPr>
                <w:rFonts w:ascii="仿宋_GB2312" w:eastAsia="仿宋_GB2312"/>
              </w:rPr>
            </w:pPr>
          </w:p>
        </w:tc>
        <w:tc>
          <w:tcPr>
            <w:tcW w:w="2680" w:type="dxa"/>
            <w:tcBorders>
              <w:left w:val="single" w:sz="4" w:space="0" w:color="auto"/>
            </w:tcBorders>
            <w:vAlign w:val="center"/>
          </w:tcPr>
          <w:p w14:paraId="7922E346" w14:textId="77777777" w:rsidR="00C1201F" w:rsidRPr="00BE13FB" w:rsidRDefault="00C1201F">
            <w:pPr>
              <w:spacing w:line="400" w:lineRule="exact"/>
              <w:jc w:val="center"/>
              <w:rPr>
                <w:rFonts w:ascii="仿宋_GB2312" w:eastAsia="仿宋_GB2312"/>
              </w:rPr>
            </w:pPr>
          </w:p>
        </w:tc>
        <w:tc>
          <w:tcPr>
            <w:tcW w:w="1137" w:type="dxa"/>
            <w:vAlign w:val="center"/>
          </w:tcPr>
          <w:p w14:paraId="4A75E45F" w14:textId="77777777" w:rsidR="00C1201F" w:rsidRPr="00BE13FB" w:rsidRDefault="00C1201F">
            <w:pPr>
              <w:spacing w:line="400" w:lineRule="exact"/>
              <w:jc w:val="center"/>
              <w:rPr>
                <w:rFonts w:ascii="仿宋_GB2312" w:eastAsia="仿宋_GB2312"/>
              </w:rPr>
            </w:pPr>
          </w:p>
        </w:tc>
      </w:tr>
      <w:tr w:rsidR="00C1201F" w:rsidRPr="00BE13FB" w14:paraId="6254F507" w14:textId="77777777">
        <w:trPr>
          <w:cantSplit/>
          <w:trHeight w:val="465"/>
        </w:trPr>
        <w:tc>
          <w:tcPr>
            <w:tcW w:w="700" w:type="dxa"/>
            <w:vAlign w:val="center"/>
          </w:tcPr>
          <w:p w14:paraId="1741378A" w14:textId="77777777" w:rsidR="00C1201F" w:rsidRPr="00BE13FB" w:rsidRDefault="00C1201F">
            <w:pPr>
              <w:spacing w:line="400" w:lineRule="exact"/>
              <w:jc w:val="center"/>
              <w:rPr>
                <w:rFonts w:ascii="仿宋_GB2312" w:eastAsia="仿宋_GB2312"/>
              </w:rPr>
            </w:pPr>
          </w:p>
        </w:tc>
        <w:tc>
          <w:tcPr>
            <w:tcW w:w="1540" w:type="dxa"/>
            <w:vAlign w:val="center"/>
          </w:tcPr>
          <w:p w14:paraId="3BFC6A8C" w14:textId="77777777" w:rsidR="00C1201F" w:rsidRPr="00BE13FB" w:rsidRDefault="00C1201F">
            <w:pPr>
              <w:spacing w:line="400" w:lineRule="exact"/>
              <w:jc w:val="center"/>
              <w:rPr>
                <w:rFonts w:ascii="仿宋_GB2312" w:eastAsia="仿宋_GB2312"/>
              </w:rPr>
            </w:pPr>
          </w:p>
        </w:tc>
        <w:tc>
          <w:tcPr>
            <w:tcW w:w="1260" w:type="dxa"/>
            <w:vAlign w:val="center"/>
          </w:tcPr>
          <w:p w14:paraId="5D90464A" w14:textId="77777777" w:rsidR="00C1201F" w:rsidRPr="00BE13FB" w:rsidRDefault="00C1201F">
            <w:pPr>
              <w:spacing w:line="400" w:lineRule="exact"/>
              <w:jc w:val="center"/>
              <w:rPr>
                <w:rFonts w:ascii="仿宋_GB2312" w:eastAsia="仿宋_GB2312"/>
              </w:rPr>
            </w:pPr>
          </w:p>
        </w:tc>
        <w:tc>
          <w:tcPr>
            <w:tcW w:w="1866" w:type="dxa"/>
            <w:tcBorders>
              <w:right w:val="single" w:sz="4" w:space="0" w:color="auto"/>
            </w:tcBorders>
            <w:vAlign w:val="center"/>
          </w:tcPr>
          <w:p w14:paraId="02E55F07" w14:textId="77777777" w:rsidR="00C1201F" w:rsidRPr="00BE13FB" w:rsidRDefault="00C1201F">
            <w:pPr>
              <w:spacing w:line="400" w:lineRule="exact"/>
              <w:jc w:val="center"/>
              <w:rPr>
                <w:rFonts w:ascii="仿宋_GB2312" w:eastAsia="仿宋_GB2312"/>
              </w:rPr>
            </w:pPr>
          </w:p>
        </w:tc>
        <w:tc>
          <w:tcPr>
            <w:tcW w:w="2680" w:type="dxa"/>
            <w:tcBorders>
              <w:left w:val="single" w:sz="4" w:space="0" w:color="auto"/>
            </w:tcBorders>
            <w:vAlign w:val="center"/>
          </w:tcPr>
          <w:p w14:paraId="347B305D" w14:textId="77777777" w:rsidR="00C1201F" w:rsidRPr="00BE13FB" w:rsidRDefault="00C1201F">
            <w:pPr>
              <w:spacing w:line="400" w:lineRule="exact"/>
              <w:jc w:val="center"/>
              <w:rPr>
                <w:rFonts w:ascii="仿宋_GB2312" w:eastAsia="仿宋_GB2312"/>
              </w:rPr>
            </w:pPr>
          </w:p>
        </w:tc>
        <w:tc>
          <w:tcPr>
            <w:tcW w:w="1137" w:type="dxa"/>
            <w:vAlign w:val="center"/>
          </w:tcPr>
          <w:p w14:paraId="74FB28B1" w14:textId="77777777" w:rsidR="00C1201F" w:rsidRPr="00BE13FB" w:rsidRDefault="00C1201F">
            <w:pPr>
              <w:spacing w:line="400" w:lineRule="exact"/>
              <w:jc w:val="center"/>
              <w:rPr>
                <w:rFonts w:ascii="仿宋_GB2312" w:eastAsia="仿宋_GB2312"/>
              </w:rPr>
            </w:pPr>
          </w:p>
        </w:tc>
      </w:tr>
      <w:tr w:rsidR="00C1201F" w:rsidRPr="00BE13FB" w14:paraId="6B6BD1E5" w14:textId="77777777">
        <w:trPr>
          <w:cantSplit/>
          <w:trHeight w:val="465"/>
        </w:trPr>
        <w:tc>
          <w:tcPr>
            <w:tcW w:w="700" w:type="dxa"/>
            <w:vAlign w:val="center"/>
          </w:tcPr>
          <w:p w14:paraId="7048E894" w14:textId="77777777" w:rsidR="00C1201F" w:rsidRPr="00BE13FB" w:rsidRDefault="00C1201F">
            <w:pPr>
              <w:spacing w:line="400" w:lineRule="exact"/>
              <w:jc w:val="center"/>
              <w:rPr>
                <w:rFonts w:ascii="仿宋_GB2312" w:eastAsia="仿宋_GB2312"/>
              </w:rPr>
            </w:pPr>
          </w:p>
        </w:tc>
        <w:tc>
          <w:tcPr>
            <w:tcW w:w="1540" w:type="dxa"/>
            <w:vAlign w:val="center"/>
          </w:tcPr>
          <w:p w14:paraId="380F6A34" w14:textId="77777777" w:rsidR="00C1201F" w:rsidRPr="00BE13FB" w:rsidRDefault="00C1201F">
            <w:pPr>
              <w:spacing w:line="400" w:lineRule="exact"/>
              <w:jc w:val="center"/>
              <w:rPr>
                <w:rFonts w:ascii="仿宋_GB2312" w:eastAsia="仿宋_GB2312"/>
              </w:rPr>
            </w:pPr>
          </w:p>
        </w:tc>
        <w:tc>
          <w:tcPr>
            <w:tcW w:w="1260" w:type="dxa"/>
            <w:vAlign w:val="center"/>
          </w:tcPr>
          <w:p w14:paraId="426A3138" w14:textId="77777777" w:rsidR="00C1201F" w:rsidRPr="00BE13FB" w:rsidRDefault="00C1201F">
            <w:pPr>
              <w:spacing w:line="400" w:lineRule="exact"/>
              <w:jc w:val="center"/>
              <w:rPr>
                <w:rFonts w:ascii="仿宋_GB2312" w:eastAsia="仿宋_GB2312"/>
              </w:rPr>
            </w:pPr>
          </w:p>
        </w:tc>
        <w:tc>
          <w:tcPr>
            <w:tcW w:w="1866" w:type="dxa"/>
            <w:tcBorders>
              <w:right w:val="single" w:sz="4" w:space="0" w:color="auto"/>
            </w:tcBorders>
            <w:vAlign w:val="center"/>
          </w:tcPr>
          <w:p w14:paraId="7EEF137F" w14:textId="77777777" w:rsidR="00C1201F" w:rsidRPr="00BE13FB" w:rsidRDefault="00C1201F">
            <w:pPr>
              <w:spacing w:line="400" w:lineRule="exact"/>
              <w:jc w:val="center"/>
              <w:rPr>
                <w:rFonts w:ascii="仿宋_GB2312" w:eastAsia="仿宋_GB2312"/>
              </w:rPr>
            </w:pPr>
          </w:p>
        </w:tc>
        <w:tc>
          <w:tcPr>
            <w:tcW w:w="2680" w:type="dxa"/>
            <w:tcBorders>
              <w:left w:val="single" w:sz="4" w:space="0" w:color="auto"/>
            </w:tcBorders>
            <w:vAlign w:val="center"/>
          </w:tcPr>
          <w:p w14:paraId="34CBED64" w14:textId="77777777" w:rsidR="00C1201F" w:rsidRPr="00BE13FB" w:rsidRDefault="00C1201F">
            <w:pPr>
              <w:spacing w:line="400" w:lineRule="exact"/>
              <w:jc w:val="center"/>
              <w:rPr>
                <w:rFonts w:ascii="仿宋_GB2312" w:eastAsia="仿宋_GB2312"/>
              </w:rPr>
            </w:pPr>
          </w:p>
        </w:tc>
        <w:tc>
          <w:tcPr>
            <w:tcW w:w="1137" w:type="dxa"/>
            <w:vAlign w:val="center"/>
          </w:tcPr>
          <w:p w14:paraId="0E5EF1B8" w14:textId="77777777" w:rsidR="00C1201F" w:rsidRPr="00BE13FB" w:rsidRDefault="00C1201F">
            <w:pPr>
              <w:spacing w:line="400" w:lineRule="exact"/>
              <w:jc w:val="center"/>
              <w:rPr>
                <w:rFonts w:ascii="仿宋_GB2312" w:eastAsia="仿宋_GB2312"/>
              </w:rPr>
            </w:pPr>
          </w:p>
        </w:tc>
      </w:tr>
      <w:tr w:rsidR="00C1201F" w:rsidRPr="00BE13FB" w14:paraId="5F81A864" w14:textId="77777777">
        <w:trPr>
          <w:cantSplit/>
          <w:trHeight w:val="465"/>
        </w:trPr>
        <w:tc>
          <w:tcPr>
            <w:tcW w:w="700" w:type="dxa"/>
            <w:tcBorders>
              <w:bottom w:val="single" w:sz="12" w:space="0" w:color="auto"/>
            </w:tcBorders>
            <w:vAlign w:val="center"/>
          </w:tcPr>
          <w:p w14:paraId="226024EC" w14:textId="77777777" w:rsidR="00C1201F" w:rsidRPr="00BE13FB" w:rsidRDefault="00C1201F">
            <w:pPr>
              <w:spacing w:line="400" w:lineRule="exact"/>
              <w:jc w:val="center"/>
              <w:rPr>
                <w:rFonts w:ascii="仿宋_GB2312" w:eastAsia="仿宋_GB2312"/>
              </w:rPr>
            </w:pPr>
          </w:p>
        </w:tc>
        <w:tc>
          <w:tcPr>
            <w:tcW w:w="1540" w:type="dxa"/>
            <w:tcBorders>
              <w:bottom w:val="single" w:sz="12" w:space="0" w:color="auto"/>
            </w:tcBorders>
            <w:vAlign w:val="center"/>
          </w:tcPr>
          <w:p w14:paraId="5D752668" w14:textId="77777777" w:rsidR="00C1201F" w:rsidRPr="00BE13FB" w:rsidRDefault="00C1201F">
            <w:pPr>
              <w:spacing w:line="400" w:lineRule="exact"/>
              <w:jc w:val="center"/>
              <w:rPr>
                <w:rFonts w:ascii="仿宋_GB2312" w:eastAsia="仿宋_GB2312"/>
              </w:rPr>
            </w:pPr>
          </w:p>
        </w:tc>
        <w:tc>
          <w:tcPr>
            <w:tcW w:w="1260" w:type="dxa"/>
            <w:tcBorders>
              <w:bottom w:val="single" w:sz="12" w:space="0" w:color="auto"/>
            </w:tcBorders>
            <w:vAlign w:val="center"/>
          </w:tcPr>
          <w:p w14:paraId="724F5838" w14:textId="77777777" w:rsidR="00C1201F" w:rsidRPr="00BE13FB" w:rsidRDefault="00C1201F">
            <w:pPr>
              <w:spacing w:line="400" w:lineRule="exact"/>
              <w:jc w:val="center"/>
              <w:rPr>
                <w:rFonts w:ascii="仿宋_GB2312" w:eastAsia="仿宋_GB2312"/>
              </w:rPr>
            </w:pPr>
          </w:p>
        </w:tc>
        <w:tc>
          <w:tcPr>
            <w:tcW w:w="1866" w:type="dxa"/>
            <w:tcBorders>
              <w:bottom w:val="single" w:sz="12" w:space="0" w:color="auto"/>
              <w:right w:val="single" w:sz="4" w:space="0" w:color="auto"/>
            </w:tcBorders>
            <w:vAlign w:val="center"/>
          </w:tcPr>
          <w:p w14:paraId="68F84085" w14:textId="77777777" w:rsidR="00C1201F" w:rsidRPr="00BE13FB" w:rsidRDefault="00C1201F">
            <w:pPr>
              <w:spacing w:line="400" w:lineRule="exact"/>
              <w:jc w:val="center"/>
              <w:rPr>
                <w:rFonts w:ascii="仿宋_GB2312" w:eastAsia="仿宋_GB2312"/>
              </w:rPr>
            </w:pPr>
          </w:p>
        </w:tc>
        <w:tc>
          <w:tcPr>
            <w:tcW w:w="2680" w:type="dxa"/>
            <w:tcBorders>
              <w:left w:val="single" w:sz="4" w:space="0" w:color="auto"/>
              <w:bottom w:val="single" w:sz="12" w:space="0" w:color="auto"/>
            </w:tcBorders>
            <w:vAlign w:val="center"/>
          </w:tcPr>
          <w:p w14:paraId="16D028FA" w14:textId="77777777" w:rsidR="00C1201F" w:rsidRPr="00BE13FB" w:rsidRDefault="00C1201F">
            <w:pPr>
              <w:spacing w:line="400" w:lineRule="exact"/>
              <w:jc w:val="center"/>
              <w:rPr>
                <w:rFonts w:ascii="仿宋_GB2312" w:eastAsia="仿宋_GB2312"/>
              </w:rPr>
            </w:pPr>
          </w:p>
        </w:tc>
        <w:tc>
          <w:tcPr>
            <w:tcW w:w="1137" w:type="dxa"/>
            <w:tcBorders>
              <w:bottom w:val="single" w:sz="12" w:space="0" w:color="auto"/>
            </w:tcBorders>
            <w:vAlign w:val="center"/>
          </w:tcPr>
          <w:p w14:paraId="4AC0BF8F" w14:textId="77777777" w:rsidR="00C1201F" w:rsidRPr="00BE13FB" w:rsidRDefault="00C1201F">
            <w:pPr>
              <w:spacing w:line="400" w:lineRule="exact"/>
              <w:jc w:val="center"/>
              <w:rPr>
                <w:rFonts w:ascii="仿宋_GB2312" w:eastAsia="仿宋_GB2312"/>
              </w:rPr>
            </w:pPr>
          </w:p>
        </w:tc>
      </w:tr>
    </w:tbl>
    <w:p w14:paraId="0C25DD32" w14:textId="77777777" w:rsidR="00C1201F" w:rsidRPr="00BE13FB" w:rsidRDefault="00C1201F">
      <w:pPr>
        <w:spacing w:line="400" w:lineRule="exact"/>
        <w:rPr>
          <w:rFonts w:ascii="仿宋_GB2312" w:eastAsia="仿宋_GB2312"/>
          <w:sz w:val="24"/>
          <w:szCs w:val="24"/>
        </w:rPr>
      </w:pPr>
    </w:p>
    <w:p w14:paraId="591597DF" w14:textId="77777777" w:rsidR="00BE13FB" w:rsidRDefault="00BE13FB">
      <w:pPr>
        <w:spacing w:line="600" w:lineRule="exact"/>
        <w:rPr>
          <w:rFonts w:ascii="仿宋_GB2312" w:eastAsia="仿宋_GB2312" w:hAnsi="仿宋" w:cs="仿宋"/>
          <w:sz w:val="28"/>
          <w:szCs w:val="28"/>
        </w:rPr>
      </w:pPr>
    </w:p>
    <w:p w14:paraId="23A38AFA" w14:textId="2C702326" w:rsidR="00C1201F" w:rsidRPr="00BE13FB" w:rsidRDefault="00000000">
      <w:pPr>
        <w:spacing w:line="600" w:lineRule="exact"/>
        <w:rPr>
          <w:rFonts w:ascii="仿宋_GB2312" w:eastAsia="仿宋_GB2312" w:hAnsi="仿宋" w:cs="仿宋"/>
          <w:sz w:val="28"/>
          <w:szCs w:val="28"/>
        </w:rPr>
      </w:pPr>
      <w:r w:rsidRPr="00BE13FB">
        <w:rPr>
          <w:rFonts w:ascii="仿宋_GB2312" w:eastAsia="仿宋_GB2312" w:hAnsi="仿宋" w:cs="仿宋" w:hint="eastAsia"/>
          <w:sz w:val="28"/>
          <w:szCs w:val="28"/>
        </w:rPr>
        <w:t>投标人名称：（公章）</w:t>
      </w:r>
    </w:p>
    <w:p w14:paraId="54175B0E" w14:textId="77777777" w:rsidR="00C1201F" w:rsidRPr="00BE13FB" w:rsidRDefault="00000000">
      <w:pPr>
        <w:spacing w:line="600" w:lineRule="exact"/>
        <w:rPr>
          <w:rFonts w:ascii="仿宋_GB2312" w:eastAsia="仿宋_GB2312" w:hAnsi="仿宋" w:cs="仿宋"/>
          <w:sz w:val="28"/>
          <w:szCs w:val="28"/>
        </w:rPr>
      </w:pPr>
      <w:r w:rsidRPr="00BE13FB">
        <w:rPr>
          <w:rFonts w:ascii="仿宋_GB2312" w:eastAsia="仿宋_GB2312" w:hAnsi="仿宋" w:cs="仿宋" w:hint="eastAsia"/>
          <w:sz w:val="28"/>
          <w:szCs w:val="28"/>
        </w:rPr>
        <w:t>投标人法定代表人或其委托人（签名或盖章）：</w:t>
      </w:r>
    </w:p>
    <w:p w14:paraId="1F0D17CE" w14:textId="77777777" w:rsidR="00C1201F" w:rsidRPr="00BE13FB" w:rsidRDefault="00000000">
      <w:pPr>
        <w:spacing w:line="600" w:lineRule="exact"/>
        <w:rPr>
          <w:rFonts w:ascii="仿宋_GB2312" w:eastAsia="仿宋_GB2312" w:hAnsi="仿宋" w:cs="仿宋"/>
          <w:sz w:val="28"/>
          <w:szCs w:val="28"/>
        </w:rPr>
      </w:pPr>
      <w:r w:rsidRPr="00BE13FB">
        <w:rPr>
          <w:rFonts w:ascii="仿宋_GB2312" w:eastAsia="仿宋_GB2312" w:hAnsi="仿宋" w:cs="仿宋" w:hint="eastAsia"/>
          <w:sz w:val="28"/>
          <w:szCs w:val="28"/>
        </w:rPr>
        <w:t>日期：    年   月   日</w:t>
      </w:r>
    </w:p>
    <w:p w14:paraId="54570D01" w14:textId="77777777" w:rsidR="00C1201F" w:rsidRDefault="00C1201F">
      <w:pPr>
        <w:autoSpaceDE w:val="0"/>
        <w:autoSpaceDN w:val="0"/>
        <w:adjustRightInd w:val="0"/>
        <w:spacing w:line="420" w:lineRule="exact"/>
        <w:jc w:val="left"/>
        <w:rPr>
          <w:rFonts w:ascii="宋体"/>
          <w:kern w:val="0"/>
        </w:rPr>
      </w:pPr>
    </w:p>
    <w:p w14:paraId="2A9AD108" w14:textId="77777777" w:rsidR="00C1201F" w:rsidRDefault="00C1201F">
      <w:pPr>
        <w:autoSpaceDE w:val="0"/>
        <w:autoSpaceDN w:val="0"/>
        <w:adjustRightInd w:val="0"/>
        <w:spacing w:line="420" w:lineRule="exact"/>
        <w:ind w:firstLineChars="200" w:firstLine="482"/>
        <w:jc w:val="left"/>
        <w:rPr>
          <w:rFonts w:ascii="宋体"/>
          <w:b/>
          <w:bCs/>
          <w:kern w:val="0"/>
          <w:sz w:val="24"/>
          <w:szCs w:val="24"/>
          <w:lang w:val="zh-CN"/>
        </w:rPr>
      </w:pPr>
    </w:p>
    <w:p w14:paraId="58068E20" w14:textId="77777777" w:rsidR="00C1201F" w:rsidRDefault="00C1201F">
      <w:pPr>
        <w:pStyle w:val="af0"/>
        <w:tabs>
          <w:tab w:val="left" w:pos="4300"/>
          <w:tab w:val="left" w:pos="9210"/>
        </w:tabs>
        <w:spacing w:beforeLines="50" w:before="120" w:line="300" w:lineRule="auto"/>
        <w:ind w:left="0" w:firstLine="0"/>
        <w:jc w:val="both"/>
        <w:outlineLvl w:val="2"/>
        <w:rPr>
          <w:rFonts w:ascii="宋体" w:cs="宋体"/>
          <w:b/>
          <w:bCs/>
          <w:sz w:val="24"/>
          <w:szCs w:val="24"/>
          <w:lang w:val="zh-CN"/>
        </w:rPr>
      </w:pPr>
    </w:p>
    <w:p w14:paraId="0E874B94" w14:textId="77777777" w:rsidR="00C1201F" w:rsidRDefault="00C1201F">
      <w:pPr>
        <w:pStyle w:val="af0"/>
        <w:tabs>
          <w:tab w:val="left" w:pos="4300"/>
          <w:tab w:val="left" w:pos="9210"/>
        </w:tabs>
        <w:spacing w:beforeLines="50" w:before="120" w:line="300" w:lineRule="auto"/>
        <w:ind w:left="0" w:firstLine="0"/>
        <w:jc w:val="both"/>
        <w:outlineLvl w:val="2"/>
        <w:rPr>
          <w:rFonts w:ascii="宋体" w:cs="宋体"/>
          <w:b/>
          <w:bCs/>
          <w:sz w:val="24"/>
          <w:szCs w:val="24"/>
          <w:lang w:val="zh-CN"/>
        </w:rPr>
      </w:pPr>
    </w:p>
    <w:p w14:paraId="776B1A18" w14:textId="77777777" w:rsidR="00C1201F" w:rsidRDefault="00C1201F">
      <w:pPr>
        <w:pStyle w:val="af0"/>
        <w:tabs>
          <w:tab w:val="left" w:pos="4300"/>
          <w:tab w:val="left" w:pos="9210"/>
        </w:tabs>
        <w:spacing w:beforeLines="50" w:before="120" w:line="300" w:lineRule="auto"/>
        <w:ind w:leftChars="200" w:left="839" w:hangingChars="174" w:hanging="419"/>
        <w:jc w:val="center"/>
        <w:outlineLvl w:val="2"/>
        <w:rPr>
          <w:rFonts w:ascii="宋体" w:cs="宋体"/>
          <w:b/>
          <w:bCs/>
          <w:sz w:val="24"/>
          <w:szCs w:val="24"/>
          <w:lang w:val="zh-CN"/>
        </w:rPr>
      </w:pPr>
    </w:p>
    <w:p w14:paraId="62D506CC" w14:textId="77777777" w:rsidR="00C1201F" w:rsidRDefault="00000000">
      <w:pPr>
        <w:rPr>
          <w:rFonts w:ascii="宋体" w:cs="宋体"/>
          <w:b/>
          <w:bCs/>
          <w:kern w:val="0"/>
          <w:sz w:val="30"/>
          <w:szCs w:val="30"/>
          <w:lang w:val="zh-CN"/>
        </w:rPr>
      </w:pPr>
      <w:r>
        <w:rPr>
          <w:rFonts w:ascii="宋体" w:cs="宋体" w:hint="eastAsia"/>
          <w:b/>
          <w:bCs/>
          <w:kern w:val="0"/>
          <w:sz w:val="30"/>
          <w:szCs w:val="30"/>
          <w:lang w:val="zh-CN"/>
        </w:rPr>
        <w:br w:type="page"/>
      </w:r>
    </w:p>
    <w:p w14:paraId="2172B885" w14:textId="77777777" w:rsidR="00C1201F" w:rsidRDefault="00000000">
      <w:pPr>
        <w:adjustRightInd w:val="0"/>
        <w:snapToGrid w:val="0"/>
        <w:spacing w:line="360" w:lineRule="auto"/>
        <w:jc w:val="center"/>
        <w:rPr>
          <w:rFonts w:ascii="黑体" w:eastAsia="黑体" w:hAnsi="黑体" w:cs="黑体"/>
          <w:kern w:val="0"/>
          <w:sz w:val="32"/>
          <w:szCs w:val="32"/>
          <w:lang w:val="zh-CN"/>
        </w:rPr>
      </w:pPr>
      <w:r>
        <w:rPr>
          <w:rFonts w:ascii="黑体" w:eastAsia="黑体" w:hAnsi="黑体" w:cs="黑体" w:hint="eastAsia"/>
          <w:kern w:val="0"/>
          <w:sz w:val="32"/>
          <w:szCs w:val="32"/>
          <w:lang w:val="zh-CN"/>
        </w:rPr>
        <w:lastRenderedPageBreak/>
        <w:t>四、法定代表人资格证明书</w:t>
      </w:r>
    </w:p>
    <w:p w14:paraId="491D9C2F" w14:textId="77777777" w:rsidR="00C1201F" w:rsidRPr="00BE13FB" w:rsidRDefault="00C1201F">
      <w:pPr>
        <w:pStyle w:val="a3"/>
        <w:rPr>
          <w:rFonts w:ascii="仿宋_GB2312" w:eastAsia="仿宋_GB2312" w:cs="Times New Roman"/>
        </w:rPr>
      </w:pPr>
    </w:p>
    <w:p w14:paraId="0FFD9710" w14:textId="77777777" w:rsidR="00C1201F" w:rsidRPr="00BE13FB" w:rsidRDefault="00000000">
      <w:pPr>
        <w:spacing w:line="480" w:lineRule="auto"/>
        <w:rPr>
          <w:rFonts w:ascii="仿宋_GB2312" w:eastAsia="仿宋_GB2312" w:hAnsi="仿宋_GB2312" w:cs="仿宋_GB2312"/>
          <w:sz w:val="24"/>
          <w:szCs w:val="24"/>
          <w:u w:val="single"/>
        </w:rPr>
      </w:pPr>
      <w:r w:rsidRPr="00BE13FB">
        <w:rPr>
          <w:rFonts w:ascii="仿宋_GB2312" w:eastAsia="仿宋_GB2312" w:hAnsi="仿宋_GB2312" w:cs="仿宋_GB2312" w:hint="eastAsia"/>
          <w:sz w:val="24"/>
          <w:szCs w:val="24"/>
        </w:rPr>
        <w:t>投标人名称：</w:t>
      </w:r>
      <w:r w:rsidRPr="00BE13FB">
        <w:rPr>
          <w:rFonts w:ascii="仿宋_GB2312" w:eastAsia="仿宋_GB2312" w:hAnsi="仿宋_GB2312" w:cs="仿宋_GB2312" w:hint="eastAsia"/>
          <w:sz w:val="24"/>
          <w:szCs w:val="24"/>
          <w:u w:val="single"/>
        </w:rPr>
        <w:t xml:space="preserve">              </w:t>
      </w:r>
    </w:p>
    <w:p w14:paraId="0E98E814" w14:textId="77777777" w:rsidR="00C1201F" w:rsidRPr="00BE13FB" w:rsidRDefault="00000000">
      <w:pPr>
        <w:spacing w:line="480" w:lineRule="auto"/>
        <w:rPr>
          <w:rFonts w:ascii="仿宋_GB2312" w:eastAsia="仿宋_GB2312" w:hAnsi="仿宋_GB2312" w:cs="仿宋_GB2312"/>
          <w:sz w:val="24"/>
          <w:szCs w:val="24"/>
        </w:rPr>
      </w:pPr>
      <w:r w:rsidRPr="00BE13FB">
        <w:rPr>
          <w:rFonts w:ascii="仿宋_GB2312" w:eastAsia="仿宋_GB2312" w:hAnsi="仿宋_GB2312" w:cs="仿宋_GB2312" w:hint="eastAsia"/>
          <w:sz w:val="24"/>
          <w:szCs w:val="24"/>
        </w:rPr>
        <w:t>单位性质：</w:t>
      </w:r>
      <w:r w:rsidRPr="00BE13FB">
        <w:rPr>
          <w:rFonts w:ascii="仿宋_GB2312" w:eastAsia="仿宋_GB2312" w:hAnsi="仿宋_GB2312" w:cs="仿宋_GB2312" w:hint="eastAsia"/>
          <w:sz w:val="24"/>
          <w:szCs w:val="24"/>
          <w:u w:val="single"/>
        </w:rPr>
        <w:t xml:space="preserve">                </w:t>
      </w:r>
    </w:p>
    <w:p w14:paraId="1B0C01A3" w14:textId="77777777" w:rsidR="00C1201F" w:rsidRPr="00BE13FB" w:rsidRDefault="00000000">
      <w:pPr>
        <w:spacing w:line="480" w:lineRule="auto"/>
        <w:rPr>
          <w:rFonts w:ascii="仿宋_GB2312" w:eastAsia="仿宋_GB2312" w:hAnsi="仿宋_GB2312" w:cs="仿宋_GB2312"/>
          <w:sz w:val="24"/>
          <w:szCs w:val="24"/>
        </w:rPr>
      </w:pPr>
      <w:r w:rsidRPr="00BE13FB">
        <w:rPr>
          <w:rFonts w:ascii="仿宋_GB2312" w:eastAsia="仿宋_GB2312" w:hAnsi="仿宋_GB2312" w:cs="仿宋_GB2312" w:hint="eastAsia"/>
          <w:sz w:val="24"/>
          <w:szCs w:val="24"/>
        </w:rPr>
        <w:t>地址：</w:t>
      </w:r>
      <w:r w:rsidRPr="00BE13FB">
        <w:rPr>
          <w:rFonts w:ascii="仿宋_GB2312" w:eastAsia="仿宋_GB2312" w:hAnsi="仿宋_GB2312" w:cs="仿宋_GB2312" w:hint="eastAsia"/>
          <w:sz w:val="24"/>
          <w:szCs w:val="24"/>
          <w:u w:val="single"/>
        </w:rPr>
        <w:t xml:space="preserve">                    </w:t>
      </w:r>
    </w:p>
    <w:p w14:paraId="36A790CC" w14:textId="77777777" w:rsidR="00C1201F" w:rsidRPr="00BE13FB" w:rsidRDefault="00000000">
      <w:pPr>
        <w:spacing w:line="480" w:lineRule="auto"/>
        <w:rPr>
          <w:rFonts w:ascii="仿宋_GB2312" w:eastAsia="仿宋_GB2312" w:hAnsi="仿宋_GB2312" w:cs="仿宋_GB2312"/>
          <w:sz w:val="24"/>
          <w:szCs w:val="24"/>
        </w:rPr>
      </w:pPr>
      <w:r w:rsidRPr="00BE13FB">
        <w:rPr>
          <w:rFonts w:ascii="仿宋_GB2312" w:eastAsia="仿宋_GB2312" w:hAnsi="仿宋_GB2312" w:cs="仿宋_GB2312" w:hint="eastAsia"/>
          <w:sz w:val="24"/>
          <w:szCs w:val="24"/>
        </w:rPr>
        <w:t>成立时间：</w:t>
      </w:r>
      <w:r w:rsidRPr="00BE13FB">
        <w:rPr>
          <w:rFonts w:ascii="仿宋_GB2312" w:eastAsia="仿宋_GB2312" w:hAnsi="仿宋_GB2312" w:cs="仿宋_GB2312" w:hint="eastAsia"/>
          <w:sz w:val="24"/>
          <w:szCs w:val="24"/>
          <w:u w:val="single"/>
        </w:rPr>
        <w:t xml:space="preserve">       </w:t>
      </w:r>
      <w:r w:rsidRPr="00BE13FB">
        <w:rPr>
          <w:rFonts w:ascii="仿宋_GB2312" w:eastAsia="仿宋_GB2312" w:hAnsi="仿宋_GB2312" w:cs="仿宋_GB2312" w:hint="eastAsia"/>
          <w:sz w:val="24"/>
          <w:szCs w:val="24"/>
        </w:rPr>
        <w:t>年</w:t>
      </w:r>
      <w:r w:rsidRPr="00BE13FB">
        <w:rPr>
          <w:rFonts w:ascii="仿宋_GB2312" w:eastAsia="仿宋_GB2312" w:hAnsi="仿宋_GB2312" w:cs="仿宋_GB2312" w:hint="eastAsia"/>
          <w:sz w:val="24"/>
          <w:szCs w:val="24"/>
          <w:u w:val="single"/>
        </w:rPr>
        <w:t xml:space="preserve">      </w:t>
      </w:r>
      <w:r w:rsidRPr="00BE13FB">
        <w:rPr>
          <w:rFonts w:ascii="仿宋_GB2312" w:eastAsia="仿宋_GB2312" w:hAnsi="仿宋_GB2312" w:cs="仿宋_GB2312" w:hint="eastAsia"/>
          <w:sz w:val="24"/>
          <w:szCs w:val="24"/>
        </w:rPr>
        <w:t>月</w:t>
      </w:r>
      <w:r w:rsidRPr="00BE13FB">
        <w:rPr>
          <w:rFonts w:ascii="仿宋_GB2312" w:eastAsia="仿宋_GB2312" w:hAnsi="仿宋_GB2312" w:cs="仿宋_GB2312" w:hint="eastAsia"/>
          <w:sz w:val="24"/>
          <w:szCs w:val="24"/>
          <w:u w:val="single"/>
        </w:rPr>
        <w:t xml:space="preserve">       </w:t>
      </w:r>
      <w:r w:rsidRPr="00BE13FB">
        <w:rPr>
          <w:rFonts w:ascii="仿宋_GB2312" w:eastAsia="仿宋_GB2312" w:hAnsi="仿宋_GB2312" w:cs="仿宋_GB2312" w:hint="eastAsia"/>
          <w:sz w:val="24"/>
          <w:szCs w:val="24"/>
        </w:rPr>
        <w:t>日</w:t>
      </w:r>
    </w:p>
    <w:p w14:paraId="556ABFFE" w14:textId="77777777" w:rsidR="00C1201F" w:rsidRPr="00BE13FB" w:rsidRDefault="00000000">
      <w:pPr>
        <w:spacing w:line="480" w:lineRule="auto"/>
        <w:rPr>
          <w:rFonts w:ascii="仿宋_GB2312" w:eastAsia="仿宋_GB2312" w:hAnsi="仿宋_GB2312" w:cs="仿宋_GB2312"/>
          <w:sz w:val="24"/>
          <w:szCs w:val="24"/>
        </w:rPr>
      </w:pPr>
      <w:r w:rsidRPr="00BE13FB">
        <w:rPr>
          <w:rFonts w:ascii="仿宋_GB2312" w:eastAsia="仿宋_GB2312" w:hAnsi="仿宋_GB2312" w:cs="仿宋_GB2312" w:hint="eastAsia"/>
          <w:sz w:val="24"/>
          <w:szCs w:val="24"/>
        </w:rPr>
        <w:t>经营期限：</w:t>
      </w:r>
      <w:r w:rsidRPr="00BE13FB">
        <w:rPr>
          <w:rFonts w:ascii="仿宋_GB2312" w:eastAsia="仿宋_GB2312" w:hAnsi="仿宋_GB2312" w:cs="仿宋_GB2312" w:hint="eastAsia"/>
          <w:sz w:val="24"/>
          <w:szCs w:val="24"/>
          <w:u w:val="single"/>
        </w:rPr>
        <w:t xml:space="preserve">              </w:t>
      </w:r>
    </w:p>
    <w:p w14:paraId="7B5463F6" w14:textId="77777777" w:rsidR="00C1201F" w:rsidRPr="00BE13FB" w:rsidRDefault="00000000">
      <w:pPr>
        <w:spacing w:line="480" w:lineRule="auto"/>
        <w:rPr>
          <w:rFonts w:ascii="仿宋_GB2312" w:eastAsia="仿宋_GB2312" w:hAnsi="仿宋_GB2312" w:cs="仿宋_GB2312"/>
          <w:sz w:val="24"/>
          <w:szCs w:val="24"/>
        </w:rPr>
      </w:pPr>
      <w:r w:rsidRPr="00BE13FB">
        <w:rPr>
          <w:rFonts w:ascii="仿宋_GB2312" w:eastAsia="仿宋_GB2312" w:hAnsi="仿宋_GB2312" w:cs="仿宋_GB2312" w:hint="eastAsia"/>
          <w:sz w:val="24"/>
          <w:szCs w:val="24"/>
        </w:rPr>
        <w:t>姓名：</w:t>
      </w:r>
      <w:r w:rsidRPr="00BE13FB">
        <w:rPr>
          <w:rFonts w:ascii="仿宋_GB2312" w:eastAsia="仿宋_GB2312" w:hAnsi="仿宋_GB2312" w:cs="仿宋_GB2312" w:hint="eastAsia"/>
          <w:sz w:val="24"/>
          <w:szCs w:val="24"/>
          <w:u w:val="single"/>
        </w:rPr>
        <w:t xml:space="preserve">        </w:t>
      </w:r>
      <w:r w:rsidRPr="00BE13FB">
        <w:rPr>
          <w:rFonts w:ascii="仿宋_GB2312" w:eastAsia="仿宋_GB2312" w:hAnsi="仿宋_GB2312" w:cs="仿宋_GB2312" w:hint="eastAsia"/>
          <w:sz w:val="24"/>
          <w:szCs w:val="24"/>
        </w:rPr>
        <w:t>性别：</w:t>
      </w:r>
      <w:r w:rsidRPr="00BE13FB">
        <w:rPr>
          <w:rFonts w:ascii="仿宋_GB2312" w:eastAsia="仿宋_GB2312" w:hAnsi="仿宋_GB2312" w:cs="仿宋_GB2312" w:hint="eastAsia"/>
          <w:sz w:val="24"/>
          <w:szCs w:val="24"/>
          <w:u w:val="single"/>
        </w:rPr>
        <w:t xml:space="preserve">      </w:t>
      </w:r>
      <w:r w:rsidRPr="00BE13FB">
        <w:rPr>
          <w:rFonts w:ascii="仿宋_GB2312" w:eastAsia="仿宋_GB2312" w:hAnsi="仿宋_GB2312" w:cs="仿宋_GB2312" w:hint="eastAsia"/>
          <w:sz w:val="24"/>
          <w:szCs w:val="24"/>
        </w:rPr>
        <w:t>年龄：</w:t>
      </w:r>
      <w:r w:rsidRPr="00BE13FB">
        <w:rPr>
          <w:rFonts w:ascii="仿宋_GB2312" w:eastAsia="仿宋_GB2312" w:hAnsi="仿宋_GB2312" w:cs="仿宋_GB2312" w:hint="eastAsia"/>
          <w:sz w:val="24"/>
          <w:szCs w:val="24"/>
          <w:u w:val="single"/>
        </w:rPr>
        <w:t xml:space="preserve">      </w:t>
      </w:r>
      <w:r w:rsidRPr="00BE13FB">
        <w:rPr>
          <w:rFonts w:ascii="仿宋_GB2312" w:eastAsia="仿宋_GB2312" w:hAnsi="仿宋_GB2312" w:cs="仿宋_GB2312" w:hint="eastAsia"/>
          <w:sz w:val="24"/>
          <w:szCs w:val="24"/>
        </w:rPr>
        <w:t>职务：</w:t>
      </w:r>
      <w:r w:rsidRPr="00BE13FB">
        <w:rPr>
          <w:rFonts w:ascii="仿宋_GB2312" w:eastAsia="仿宋_GB2312" w:hAnsi="仿宋_GB2312" w:cs="仿宋_GB2312" w:hint="eastAsia"/>
          <w:sz w:val="24"/>
          <w:szCs w:val="24"/>
          <w:u w:val="single"/>
        </w:rPr>
        <w:t xml:space="preserve">        </w:t>
      </w:r>
      <w:r w:rsidRPr="00BE13FB">
        <w:rPr>
          <w:rFonts w:ascii="仿宋_GB2312" w:eastAsia="仿宋_GB2312" w:hAnsi="仿宋_GB2312" w:cs="仿宋_GB2312" w:hint="eastAsia"/>
          <w:sz w:val="24"/>
          <w:szCs w:val="24"/>
        </w:rPr>
        <w:t>系（投标人名称）的法定代表人。</w:t>
      </w:r>
    </w:p>
    <w:p w14:paraId="6F8BDBC3" w14:textId="77777777" w:rsidR="00C1201F" w:rsidRPr="00BE13FB" w:rsidRDefault="00C1201F">
      <w:pPr>
        <w:spacing w:line="480" w:lineRule="auto"/>
        <w:ind w:firstLineChars="200" w:firstLine="480"/>
        <w:rPr>
          <w:rFonts w:ascii="仿宋_GB2312" w:eastAsia="仿宋_GB2312" w:hAnsi="仿宋_GB2312" w:cs="仿宋_GB2312"/>
          <w:sz w:val="24"/>
          <w:szCs w:val="24"/>
        </w:rPr>
      </w:pPr>
    </w:p>
    <w:p w14:paraId="637AAA5E" w14:textId="77777777" w:rsidR="00C1201F" w:rsidRPr="00BE13FB" w:rsidRDefault="00000000">
      <w:pPr>
        <w:spacing w:line="480" w:lineRule="auto"/>
        <w:ind w:firstLineChars="200" w:firstLine="480"/>
        <w:rPr>
          <w:rFonts w:ascii="仿宋_GB2312" w:eastAsia="仿宋_GB2312" w:hAnsi="仿宋_GB2312" w:cs="仿宋_GB2312"/>
          <w:sz w:val="24"/>
          <w:szCs w:val="24"/>
        </w:rPr>
      </w:pPr>
      <w:r w:rsidRPr="00BE13FB">
        <w:rPr>
          <w:rFonts w:ascii="仿宋_GB2312" w:eastAsia="仿宋_GB2312" w:hAnsi="仿宋_GB2312" w:cs="仿宋_GB2312" w:hint="eastAsia"/>
          <w:sz w:val="24"/>
          <w:szCs w:val="24"/>
        </w:rPr>
        <w:t>特此证明。</w:t>
      </w:r>
    </w:p>
    <w:p w14:paraId="73E6D2F4" w14:textId="77777777" w:rsidR="00C1201F" w:rsidRPr="00BE13FB" w:rsidRDefault="00000000">
      <w:pPr>
        <w:spacing w:line="480" w:lineRule="auto"/>
        <w:ind w:firstLineChars="200" w:firstLine="480"/>
        <w:rPr>
          <w:rFonts w:ascii="仿宋_GB2312" w:eastAsia="仿宋_GB2312" w:hAnsi="仿宋_GB2312" w:cs="仿宋_GB2312"/>
          <w:sz w:val="24"/>
          <w:szCs w:val="24"/>
        </w:rPr>
      </w:pPr>
      <w:r w:rsidRPr="00BE13FB">
        <w:rPr>
          <w:rFonts w:ascii="仿宋_GB2312" w:eastAsia="仿宋_GB2312" w:hAnsi="仿宋_GB2312" w:cs="仿宋_GB2312" w:hint="eastAsia"/>
          <w:sz w:val="24"/>
          <w:szCs w:val="24"/>
        </w:rPr>
        <w:t>附：法定代表人身份证复印件</w:t>
      </w:r>
    </w:p>
    <w:p w14:paraId="7937CFAD" w14:textId="77777777" w:rsidR="00C1201F" w:rsidRDefault="00C1201F">
      <w:pPr>
        <w:spacing w:line="360" w:lineRule="auto"/>
        <w:rPr>
          <w:sz w:val="22"/>
        </w:rPr>
      </w:pP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6"/>
        <w:gridCol w:w="4627"/>
      </w:tblGrid>
      <w:tr w:rsidR="00C1201F" w14:paraId="486A4755" w14:textId="77777777">
        <w:trPr>
          <w:trHeight w:val="2478"/>
        </w:trPr>
        <w:tc>
          <w:tcPr>
            <w:tcW w:w="4626" w:type="dxa"/>
            <w:vAlign w:val="center"/>
          </w:tcPr>
          <w:p w14:paraId="6D27158F" w14:textId="77777777" w:rsidR="00C1201F" w:rsidRDefault="00000000">
            <w:pPr>
              <w:pStyle w:val="1"/>
              <w:jc w:val="center"/>
              <w:rPr>
                <w:rFonts w:cs="宋体"/>
                <w:b w:val="0"/>
                <w:bCs w:val="0"/>
                <w:kern w:val="2"/>
                <w:sz w:val="21"/>
                <w:szCs w:val="21"/>
              </w:rPr>
            </w:pPr>
            <w:r>
              <w:rPr>
                <w:rFonts w:cs="宋体"/>
                <w:b w:val="0"/>
                <w:bCs w:val="0"/>
                <w:kern w:val="2"/>
                <w:sz w:val="21"/>
                <w:szCs w:val="21"/>
              </w:rPr>
              <w:t>法定代表人二代身份证复印件（正面）</w:t>
            </w:r>
          </w:p>
        </w:tc>
        <w:tc>
          <w:tcPr>
            <w:tcW w:w="4627" w:type="dxa"/>
            <w:vAlign w:val="center"/>
          </w:tcPr>
          <w:p w14:paraId="0F72F694" w14:textId="77777777" w:rsidR="00C1201F" w:rsidRDefault="00000000">
            <w:pPr>
              <w:pStyle w:val="1"/>
              <w:jc w:val="center"/>
              <w:rPr>
                <w:rFonts w:cs="宋体"/>
                <w:b w:val="0"/>
                <w:bCs w:val="0"/>
                <w:kern w:val="2"/>
                <w:sz w:val="21"/>
                <w:szCs w:val="21"/>
              </w:rPr>
            </w:pPr>
            <w:r>
              <w:rPr>
                <w:rFonts w:cs="宋体"/>
                <w:b w:val="0"/>
                <w:bCs w:val="0"/>
                <w:kern w:val="2"/>
                <w:sz w:val="21"/>
                <w:szCs w:val="21"/>
              </w:rPr>
              <w:t>法定代表人二代身份证复印件（反面）</w:t>
            </w:r>
          </w:p>
        </w:tc>
      </w:tr>
    </w:tbl>
    <w:p w14:paraId="303F713B" w14:textId="77777777" w:rsidR="00C1201F" w:rsidRDefault="00C1201F">
      <w:pPr>
        <w:spacing w:line="360" w:lineRule="auto"/>
        <w:rPr>
          <w:sz w:val="22"/>
        </w:rPr>
      </w:pPr>
    </w:p>
    <w:p w14:paraId="0CE7A6C0" w14:textId="77777777" w:rsidR="00C1201F" w:rsidRDefault="00C1201F">
      <w:pPr>
        <w:pStyle w:val="1"/>
      </w:pPr>
    </w:p>
    <w:p w14:paraId="211EBE2B" w14:textId="7B21B439" w:rsidR="00C1201F" w:rsidRDefault="00C1201F">
      <w:pPr>
        <w:spacing w:line="360" w:lineRule="auto"/>
        <w:rPr>
          <w:sz w:val="22"/>
        </w:rPr>
      </w:pPr>
    </w:p>
    <w:p w14:paraId="3372434D" w14:textId="77777777" w:rsidR="00C1201F" w:rsidRDefault="00C1201F">
      <w:pPr>
        <w:spacing w:line="360" w:lineRule="auto"/>
        <w:rPr>
          <w:sz w:val="22"/>
        </w:rPr>
      </w:pPr>
    </w:p>
    <w:p w14:paraId="418CA5FB" w14:textId="77777777" w:rsidR="00C1201F" w:rsidRPr="00BE13FB" w:rsidRDefault="00000000">
      <w:pPr>
        <w:spacing w:line="360" w:lineRule="auto"/>
        <w:jc w:val="right"/>
        <w:rPr>
          <w:rFonts w:ascii="仿宋_GB2312" w:eastAsia="仿宋_GB2312" w:hAnsi="仿宋_GB2312" w:cs="仿宋_GB2312"/>
          <w:sz w:val="28"/>
          <w:szCs w:val="28"/>
        </w:rPr>
      </w:pPr>
      <w:r w:rsidRPr="00BE13FB">
        <w:rPr>
          <w:rFonts w:ascii="仿宋_GB2312" w:eastAsia="仿宋_GB2312" w:hAnsi="仿宋_GB2312" w:cs="仿宋_GB2312" w:hint="eastAsia"/>
          <w:sz w:val="28"/>
          <w:szCs w:val="28"/>
        </w:rPr>
        <w:t>投标人：</w:t>
      </w:r>
      <w:r w:rsidRPr="00BE13FB">
        <w:rPr>
          <w:rFonts w:ascii="仿宋_GB2312" w:eastAsia="仿宋_GB2312" w:hAnsi="仿宋_GB2312" w:cs="仿宋_GB2312" w:hint="eastAsia"/>
          <w:sz w:val="28"/>
          <w:szCs w:val="28"/>
          <w:u w:val="single"/>
        </w:rPr>
        <w:t xml:space="preserve">     （全称）      </w:t>
      </w:r>
      <w:r w:rsidRPr="00BE13FB">
        <w:rPr>
          <w:rFonts w:ascii="仿宋_GB2312" w:eastAsia="仿宋_GB2312" w:hAnsi="仿宋_GB2312" w:cs="仿宋_GB2312" w:hint="eastAsia"/>
          <w:sz w:val="28"/>
          <w:szCs w:val="28"/>
        </w:rPr>
        <w:t>（盖单位公章）</w:t>
      </w:r>
    </w:p>
    <w:p w14:paraId="4BC87330" w14:textId="77777777" w:rsidR="00C1201F" w:rsidRPr="00BE13FB" w:rsidRDefault="00C1201F">
      <w:pPr>
        <w:spacing w:line="360" w:lineRule="auto"/>
        <w:jc w:val="right"/>
        <w:rPr>
          <w:rFonts w:ascii="仿宋_GB2312" w:eastAsia="仿宋_GB2312" w:hAnsi="仿宋_GB2312" w:cs="仿宋_GB2312"/>
          <w:sz w:val="28"/>
          <w:szCs w:val="28"/>
        </w:rPr>
      </w:pPr>
    </w:p>
    <w:p w14:paraId="63F7CC95" w14:textId="77777777" w:rsidR="00C1201F" w:rsidRPr="00BE13FB" w:rsidRDefault="00000000">
      <w:pPr>
        <w:spacing w:line="360" w:lineRule="auto"/>
        <w:jc w:val="right"/>
        <w:rPr>
          <w:rFonts w:ascii="仿宋_GB2312" w:eastAsia="仿宋_GB2312" w:hAnsi="仿宋_GB2312" w:cs="仿宋_GB2312"/>
          <w:sz w:val="28"/>
          <w:szCs w:val="28"/>
        </w:rPr>
      </w:pPr>
      <w:r w:rsidRPr="00BE13FB">
        <w:rPr>
          <w:rFonts w:ascii="仿宋_GB2312" w:eastAsia="仿宋_GB2312" w:hAnsi="仿宋_GB2312" w:cs="仿宋_GB2312" w:hint="eastAsia"/>
          <w:sz w:val="28"/>
          <w:szCs w:val="28"/>
        </w:rPr>
        <w:t>年   月   日</w:t>
      </w:r>
    </w:p>
    <w:p w14:paraId="52B8A1EE" w14:textId="77777777" w:rsidR="00C1201F" w:rsidRDefault="00C1201F">
      <w:pPr>
        <w:widowControl/>
        <w:spacing w:line="360" w:lineRule="auto"/>
        <w:jc w:val="left"/>
        <w:rPr>
          <w:rFonts w:ascii="宋体"/>
          <w:kern w:val="0"/>
          <w:lang w:val="zh-CN"/>
        </w:rPr>
        <w:sectPr w:rsidR="00C1201F">
          <w:pgSz w:w="11907" w:h="16840"/>
          <w:pgMar w:top="1134" w:right="1418" w:bottom="1134" w:left="1418" w:header="851" w:footer="680" w:gutter="0"/>
          <w:cols w:space="720"/>
        </w:sectPr>
      </w:pPr>
    </w:p>
    <w:p w14:paraId="1028FF94" w14:textId="77777777" w:rsidR="00C1201F" w:rsidRDefault="00000000">
      <w:pPr>
        <w:adjustRightInd w:val="0"/>
        <w:snapToGrid w:val="0"/>
        <w:spacing w:line="360" w:lineRule="auto"/>
        <w:jc w:val="center"/>
        <w:rPr>
          <w:rFonts w:ascii="黑体" w:eastAsia="黑体" w:hAnsi="黑体" w:cs="黑体"/>
          <w:kern w:val="0"/>
          <w:sz w:val="32"/>
          <w:szCs w:val="32"/>
          <w:lang w:val="zh-CN"/>
        </w:rPr>
      </w:pPr>
      <w:r>
        <w:rPr>
          <w:rFonts w:ascii="黑体" w:eastAsia="黑体" w:hAnsi="黑体" w:cs="黑体" w:hint="eastAsia"/>
          <w:kern w:val="0"/>
          <w:sz w:val="32"/>
          <w:szCs w:val="32"/>
          <w:lang w:val="zh-CN"/>
        </w:rPr>
        <w:lastRenderedPageBreak/>
        <w:t>五、法定代表人授权委托书</w:t>
      </w:r>
    </w:p>
    <w:p w14:paraId="0FE19B9F" w14:textId="77777777" w:rsidR="00C1201F" w:rsidRDefault="00C1201F">
      <w:pPr>
        <w:rPr>
          <w:lang w:val="zh-CN"/>
        </w:rPr>
      </w:pPr>
    </w:p>
    <w:p w14:paraId="5D1BE7D8" w14:textId="77777777" w:rsidR="00C1201F" w:rsidRDefault="00C1201F">
      <w:pPr>
        <w:spacing w:line="360" w:lineRule="auto"/>
        <w:rPr>
          <w:sz w:val="24"/>
          <w:szCs w:val="24"/>
        </w:rPr>
      </w:pPr>
    </w:p>
    <w:p w14:paraId="129A3572" w14:textId="77777777" w:rsidR="00C1201F" w:rsidRDefault="00000000">
      <w:p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本人 </w:t>
      </w:r>
      <w:r>
        <w:rPr>
          <w:rFonts w:ascii="仿宋_GB2312" w:eastAsia="仿宋_GB2312" w:hAnsi="仿宋_GB2312" w:cs="仿宋_GB2312" w:hint="eastAsia"/>
          <w:sz w:val="28"/>
          <w:szCs w:val="28"/>
          <w:u w:val="single"/>
        </w:rPr>
        <w:t xml:space="preserve">（姓名） </w:t>
      </w:r>
      <w:r>
        <w:rPr>
          <w:rFonts w:ascii="仿宋_GB2312" w:eastAsia="仿宋_GB2312" w:hAnsi="仿宋_GB2312" w:cs="仿宋_GB2312" w:hint="eastAsia"/>
          <w:sz w:val="28"/>
          <w:szCs w:val="28"/>
        </w:rPr>
        <w:t xml:space="preserve">系 </w:t>
      </w:r>
      <w:r>
        <w:rPr>
          <w:rFonts w:ascii="仿宋_GB2312" w:eastAsia="仿宋_GB2312" w:hAnsi="仿宋_GB2312" w:cs="仿宋_GB2312" w:hint="eastAsia"/>
          <w:sz w:val="28"/>
          <w:szCs w:val="28"/>
          <w:u w:val="single"/>
        </w:rPr>
        <w:t xml:space="preserve">（投标人名称）  </w:t>
      </w:r>
      <w:r>
        <w:rPr>
          <w:rFonts w:ascii="仿宋_GB2312" w:eastAsia="仿宋_GB2312" w:hAnsi="仿宋_GB2312" w:cs="仿宋_GB2312" w:hint="eastAsia"/>
          <w:sz w:val="28"/>
          <w:szCs w:val="28"/>
        </w:rPr>
        <w:t>的法定代表人，现委托</w:t>
      </w:r>
      <w:r>
        <w:rPr>
          <w:rFonts w:ascii="仿宋_GB2312" w:eastAsia="仿宋_GB2312" w:hAnsi="仿宋_GB2312" w:cs="仿宋_GB2312" w:hint="eastAsia"/>
          <w:sz w:val="28"/>
          <w:szCs w:val="28"/>
          <w:u w:val="single"/>
        </w:rPr>
        <w:t xml:space="preserve">  （姓名） </w:t>
      </w:r>
      <w:r>
        <w:rPr>
          <w:rFonts w:ascii="仿宋_GB2312" w:eastAsia="仿宋_GB2312" w:hAnsi="仿宋_GB2312" w:cs="仿宋_GB2312" w:hint="eastAsia"/>
          <w:sz w:val="28"/>
          <w:szCs w:val="28"/>
        </w:rPr>
        <w:t>为我方代理人。代理人根据授权，以我方名义签署、澄清、说明、补正、递交、撤回、修改</w:t>
      </w:r>
      <w:r>
        <w:rPr>
          <w:rFonts w:ascii="仿宋_GB2312" w:eastAsia="仿宋_GB2312" w:hAnsi="仿宋_GB2312" w:cs="仿宋_GB2312" w:hint="eastAsia"/>
          <w:kern w:val="0"/>
          <w:sz w:val="28"/>
          <w:szCs w:val="28"/>
          <w:u w:val="single"/>
        </w:rPr>
        <w:t>（  项目名称、标段）</w:t>
      </w:r>
      <w:r>
        <w:rPr>
          <w:rFonts w:ascii="仿宋_GB2312" w:eastAsia="仿宋_GB2312" w:hAnsi="仿宋_GB2312" w:cs="仿宋_GB2312" w:hint="eastAsia"/>
          <w:sz w:val="28"/>
          <w:szCs w:val="28"/>
        </w:rPr>
        <w:t>投标文件、签订合同和处理有关事宜，其法律后果由我方承担。</w:t>
      </w:r>
    </w:p>
    <w:p w14:paraId="41010013" w14:textId="77777777" w:rsidR="00C1201F" w:rsidRDefault="00000000">
      <w:p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委托期限：</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14:paraId="5E6CB271" w14:textId="77777777" w:rsidR="00C1201F" w:rsidRDefault="00000000">
      <w:p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代理人无转委托权。</w:t>
      </w:r>
    </w:p>
    <w:p w14:paraId="0B067537" w14:textId="77777777" w:rsidR="00C1201F" w:rsidRDefault="00000000">
      <w:p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附：法定代表人、委托代理人二代身份证复印件</w:t>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6"/>
        <w:gridCol w:w="4627"/>
      </w:tblGrid>
      <w:tr w:rsidR="00C1201F" w14:paraId="5F395056" w14:textId="77777777">
        <w:trPr>
          <w:trHeight w:val="2478"/>
        </w:trPr>
        <w:tc>
          <w:tcPr>
            <w:tcW w:w="4626" w:type="dxa"/>
            <w:vAlign w:val="center"/>
          </w:tcPr>
          <w:p w14:paraId="11CB827E" w14:textId="77777777" w:rsidR="00C1201F" w:rsidRDefault="00000000">
            <w:pPr>
              <w:pStyle w:val="1"/>
              <w:jc w:val="center"/>
              <w:rPr>
                <w:rFonts w:cs="宋体"/>
                <w:b w:val="0"/>
                <w:bCs w:val="0"/>
                <w:kern w:val="2"/>
                <w:sz w:val="21"/>
                <w:szCs w:val="21"/>
              </w:rPr>
            </w:pPr>
            <w:r>
              <w:rPr>
                <w:rFonts w:cs="宋体"/>
                <w:b w:val="0"/>
                <w:bCs w:val="0"/>
                <w:kern w:val="2"/>
                <w:sz w:val="21"/>
                <w:szCs w:val="21"/>
              </w:rPr>
              <w:t>法定代表人二代身份证复印件（正面）</w:t>
            </w:r>
          </w:p>
        </w:tc>
        <w:tc>
          <w:tcPr>
            <w:tcW w:w="4627" w:type="dxa"/>
            <w:vAlign w:val="center"/>
          </w:tcPr>
          <w:p w14:paraId="4759E880" w14:textId="77777777" w:rsidR="00C1201F" w:rsidRDefault="00000000">
            <w:pPr>
              <w:pStyle w:val="1"/>
              <w:jc w:val="center"/>
              <w:rPr>
                <w:rFonts w:cs="宋体"/>
                <w:b w:val="0"/>
                <w:bCs w:val="0"/>
                <w:kern w:val="2"/>
                <w:sz w:val="21"/>
                <w:szCs w:val="21"/>
              </w:rPr>
            </w:pPr>
            <w:r>
              <w:rPr>
                <w:rFonts w:cs="宋体"/>
                <w:b w:val="0"/>
                <w:bCs w:val="0"/>
                <w:kern w:val="2"/>
                <w:sz w:val="21"/>
                <w:szCs w:val="21"/>
              </w:rPr>
              <w:t>法定代表人二代身份证复印件（反面）</w:t>
            </w:r>
          </w:p>
        </w:tc>
      </w:tr>
      <w:tr w:rsidR="00C1201F" w14:paraId="44C4C54D" w14:textId="77777777">
        <w:trPr>
          <w:trHeight w:val="2511"/>
        </w:trPr>
        <w:tc>
          <w:tcPr>
            <w:tcW w:w="4626" w:type="dxa"/>
            <w:vAlign w:val="center"/>
          </w:tcPr>
          <w:p w14:paraId="34CBEB47" w14:textId="77777777" w:rsidR="00C1201F" w:rsidRDefault="00000000">
            <w:pPr>
              <w:pStyle w:val="1"/>
              <w:jc w:val="center"/>
              <w:rPr>
                <w:rFonts w:cs="宋体"/>
                <w:b w:val="0"/>
                <w:bCs w:val="0"/>
                <w:kern w:val="2"/>
                <w:sz w:val="21"/>
                <w:szCs w:val="21"/>
              </w:rPr>
            </w:pPr>
            <w:r>
              <w:rPr>
                <w:rFonts w:cs="宋体"/>
                <w:b w:val="0"/>
                <w:bCs w:val="0"/>
                <w:kern w:val="2"/>
                <w:sz w:val="21"/>
                <w:szCs w:val="21"/>
              </w:rPr>
              <w:t>委托代理人二代身份证复印件（正面）</w:t>
            </w:r>
          </w:p>
        </w:tc>
        <w:tc>
          <w:tcPr>
            <w:tcW w:w="4627" w:type="dxa"/>
            <w:vAlign w:val="center"/>
          </w:tcPr>
          <w:p w14:paraId="0E0DDC30" w14:textId="77777777" w:rsidR="00C1201F" w:rsidRDefault="00000000">
            <w:pPr>
              <w:pStyle w:val="1"/>
              <w:jc w:val="center"/>
              <w:rPr>
                <w:rFonts w:cs="宋体"/>
                <w:b w:val="0"/>
                <w:bCs w:val="0"/>
                <w:kern w:val="2"/>
                <w:sz w:val="21"/>
                <w:szCs w:val="21"/>
              </w:rPr>
            </w:pPr>
            <w:r>
              <w:rPr>
                <w:rFonts w:cs="宋体"/>
                <w:b w:val="0"/>
                <w:bCs w:val="0"/>
                <w:kern w:val="2"/>
                <w:sz w:val="21"/>
                <w:szCs w:val="21"/>
              </w:rPr>
              <w:t>委托代理人身份证复印件（反面）</w:t>
            </w:r>
          </w:p>
        </w:tc>
      </w:tr>
    </w:tbl>
    <w:p w14:paraId="4BD1E6BA" w14:textId="77777777" w:rsidR="00C1201F" w:rsidRDefault="00C1201F" w:rsidP="00BE13FB">
      <w:pPr>
        <w:pStyle w:val="1"/>
        <w:jc w:val="right"/>
        <w:rPr>
          <w:rFonts w:ascii="仿宋_GB2312" w:eastAsia="仿宋_GB2312" w:hAnsi="仿宋_GB2312" w:cs="仿宋_GB2312"/>
          <w:sz w:val="24"/>
          <w:szCs w:val="24"/>
        </w:rPr>
      </w:pPr>
    </w:p>
    <w:p w14:paraId="4E8D398C" w14:textId="77777777" w:rsidR="00C1201F" w:rsidRPr="00BE13FB" w:rsidRDefault="00000000" w:rsidP="00BE13FB">
      <w:pPr>
        <w:spacing w:line="480" w:lineRule="auto"/>
        <w:ind w:leftChars="1147" w:left="2409" w:right="-285"/>
        <w:rPr>
          <w:rFonts w:ascii="仿宋_GB2312" w:eastAsia="仿宋_GB2312" w:hAnsi="仿宋_GB2312" w:cs="仿宋_GB2312"/>
          <w:sz w:val="28"/>
          <w:szCs w:val="28"/>
        </w:rPr>
      </w:pPr>
      <w:r w:rsidRPr="00BE13FB">
        <w:rPr>
          <w:rFonts w:ascii="仿宋_GB2312" w:eastAsia="仿宋_GB2312" w:hAnsi="仿宋_GB2312" w:cs="仿宋_GB2312" w:hint="eastAsia"/>
          <w:sz w:val="28"/>
          <w:szCs w:val="28"/>
        </w:rPr>
        <w:t>投  标  人：</w:t>
      </w:r>
      <w:r w:rsidRPr="00BE13FB">
        <w:rPr>
          <w:rFonts w:ascii="仿宋_GB2312" w:eastAsia="仿宋_GB2312" w:hAnsi="仿宋_GB2312" w:cs="仿宋_GB2312" w:hint="eastAsia"/>
          <w:sz w:val="28"/>
          <w:szCs w:val="28"/>
          <w:u w:val="single"/>
        </w:rPr>
        <w:t xml:space="preserve">         （全称）       </w:t>
      </w:r>
      <w:r w:rsidRPr="00BE13FB">
        <w:rPr>
          <w:rFonts w:ascii="仿宋_GB2312" w:eastAsia="仿宋_GB2312" w:hAnsi="仿宋_GB2312" w:cs="仿宋_GB2312" w:hint="eastAsia"/>
          <w:sz w:val="28"/>
          <w:szCs w:val="28"/>
        </w:rPr>
        <w:t>（盖单位公章）</w:t>
      </w:r>
    </w:p>
    <w:p w14:paraId="1AE590BF" w14:textId="4A4D09B5" w:rsidR="00C1201F" w:rsidRPr="00BE13FB" w:rsidRDefault="00000000" w:rsidP="00BE13FB">
      <w:pPr>
        <w:spacing w:line="480" w:lineRule="auto"/>
        <w:ind w:leftChars="1147" w:left="2409" w:right="-285"/>
        <w:rPr>
          <w:rFonts w:ascii="仿宋_GB2312" w:eastAsia="仿宋_GB2312" w:hAnsi="仿宋_GB2312" w:cs="仿宋_GB2312"/>
          <w:sz w:val="28"/>
          <w:szCs w:val="28"/>
          <w:u w:val="single"/>
        </w:rPr>
      </w:pPr>
      <w:r w:rsidRPr="00BE13FB">
        <w:rPr>
          <w:rFonts w:ascii="仿宋_GB2312" w:eastAsia="仿宋_GB2312" w:hAnsi="仿宋_GB2312" w:cs="仿宋_GB2312" w:hint="eastAsia"/>
          <w:sz w:val="28"/>
          <w:szCs w:val="28"/>
        </w:rPr>
        <w:t>法定代表人：</w:t>
      </w:r>
      <w:r w:rsidRPr="00BE13FB">
        <w:rPr>
          <w:rFonts w:ascii="仿宋_GB2312" w:eastAsia="仿宋_GB2312" w:hAnsi="仿宋_GB2312" w:cs="仿宋_GB2312" w:hint="eastAsia"/>
          <w:sz w:val="28"/>
          <w:szCs w:val="28"/>
          <w:u w:val="single"/>
        </w:rPr>
        <w:t xml:space="preserve">         （签字或印章）</w:t>
      </w:r>
    </w:p>
    <w:p w14:paraId="73EE9D8A" w14:textId="009409EA" w:rsidR="00C1201F" w:rsidRPr="00BE13FB" w:rsidRDefault="00000000" w:rsidP="00BE13FB">
      <w:pPr>
        <w:spacing w:line="480" w:lineRule="auto"/>
        <w:ind w:leftChars="1147" w:left="2409" w:right="-285"/>
        <w:rPr>
          <w:rFonts w:ascii="仿宋_GB2312" w:eastAsia="仿宋_GB2312" w:hAnsi="仿宋_GB2312" w:cs="仿宋_GB2312"/>
          <w:sz w:val="28"/>
          <w:szCs w:val="28"/>
          <w:u w:val="single"/>
        </w:rPr>
      </w:pPr>
      <w:r w:rsidRPr="00BE13FB">
        <w:rPr>
          <w:rFonts w:ascii="仿宋_GB2312" w:eastAsia="仿宋_GB2312" w:hAnsi="仿宋_GB2312" w:cs="仿宋_GB2312" w:hint="eastAsia"/>
          <w:sz w:val="28"/>
          <w:szCs w:val="28"/>
        </w:rPr>
        <w:t xml:space="preserve">委托代理人： </w:t>
      </w:r>
      <w:r w:rsidRPr="00BE13FB">
        <w:rPr>
          <w:rFonts w:ascii="仿宋_GB2312" w:eastAsia="仿宋_GB2312" w:hAnsi="仿宋_GB2312" w:cs="仿宋_GB2312" w:hint="eastAsia"/>
          <w:sz w:val="28"/>
          <w:szCs w:val="28"/>
          <w:u w:val="single"/>
        </w:rPr>
        <w:t xml:space="preserve">        （签字或印章） </w:t>
      </w:r>
    </w:p>
    <w:p w14:paraId="241EB324" w14:textId="77777777" w:rsidR="00C1201F" w:rsidRPr="00BE13FB" w:rsidRDefault="00000000">
      <w:pPr>
        <w:wordWrap w:val="0"/>
        <w:spacing w:line="480" w:lineRule="auto"/>
        <w:ind w:firstLineChars="200" w:firstLine="560"/>
        <w:jc w:val="right"/>
        <w:rPr>
          <w:rFonts w:ascii="仿宋_GB2312" w:eastAsia="仿宋_GB2312" w:hAnsi="仿宋_GB2312" w:cs="仿宋_GB2312"/>
          <w:sz w:val="28"/>
          <w:szCs w:val="28"/>
        </w:rPr>
      </w:pPr>
      <w:r w:rsidRPr="00BE13FB">
        <w:rPr>
          <w:rFonts w:ascii="仿宋_GB2312" w:eastAsia="仿宋_GB2312" w:hAnsi="仿宋_GB2312" w:cs="仿宋_GB2312" w:hint="eastAsia"/>
          <w:sz w:val="28"/>
          <w:szCs w:val="28"/>
        </w:rPr>
        <w:t>年   月   日</w:t>
      </w:r>
    </w:p>
    <w:p w14:paraId="48CB373B" w14:textId="77777777" w:rsidR="00C1201F" w:rsidRDefault="00000000">
      <w:pPr>
        <w:pStyle w:val="2"/>
        <w:spacing w:line="400" w:lineRule="exact"/>
        <w:jc w:val="center"/>
        <w:rPr>
          <w:sz w:val="28"/>
          <w:szCs w:val="28"/>
        </w:rPr>
      </w:pPr>
      <w:r>
        <w:rPr>
          <w:rFonts w:ascii="宋体" w:cs="宋体"/>
          <w:lang w:val="zh-CN"/>
        </w:rPr>
        <w:br w:type="page"/>
      </w:r>
      <w:r>
        <w:rPr>
          <w:rFonts w:ascii="黑体" w:eastAsia="黑体" w:hAnsi="黑体" w:cs="黑体" w:hint="eastAsia"/>
          <w:b w:val="0"/>
          <w:bCs w:val="0"/>
          <w:kern w:val="0"/>
          <w:lang w:val="zh-CN"/>
        </w:rPr>
        <w:lastRenderedPageBreak/>
        <w:t>六、投标保证金</w:t>
      </w:r>
    </w:p>
    <w:p w14:paraId="3712B364" w14:textId="77777777" w:rsidR="00C1201F" w:rsidRDefault="00C1201F">
      <w:pPr>
        <w:spacing w:line="360" w:lineRule="auto"/>
        <w:ind w:firstLineChars="200" w:firstLine="420"/>
        <w:rPr>
          <w:rFonts w:ascii="宋体" w:hAnsi="宋体"/>
        </w:rPr>
      </w:pPr>
    </w:p>
    <w:p w14:paraId="6378DED0" w14:textId="77777777" w:rsidR="00C1201F"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请附投标人基本账户开户许可证扫描件（或基本</w:t>
      </w:r>
      <w:proofErr w:type="gramStart"/>
      <w:r>
        <w:rPr>
          <w:rFonts w:ascii="仿宋_GB2312" w:eastAsia="仿宋_GB2312" w:hAnsi="仿宋_GB2312" w:cs="仿宋_GB2312" w:hint="eastAsia"/>
          <w:sz w:val="32"/>
          <w:szCs w:val="32"/>
        </w:rPr>
        <w:t>帐户</w:t>
      </w:r>
      <w:proofErr w:type="gramEnd"/>
      <w:r>
        <w:rPr>
          <w:rFonts w:ascii="仿宋_GB2312" w:eastAsia="仿宋_GB2312" w:hAnsi="仿宋_GB2312" w:cs="仿宋_GB2312" w:hint="eastAsia"/>
          <w:sz w:val="32"/>
          <w:szCs w:val="32"/>
        </w:rPr>
        <w:t>开户银行打印的账户信息，包含户名、账号、基本存款账户编号等信息）以及投标保证金银行进账单扫描件。</w:t>
      </w:r>
    </w:p>
    <w:p w14:paraId="2F08C973" w14:textId="77777777" w:rsidR="00C1201F" w:rsidRDefault="00000000">
      <w:pPr>
        <w:spacing w:line="360" w:lineRule="auto"/>
        <w:rPr>
          <w:rFonts w:ascii="宋体"/>
        </w:rPr>
      </w:pPr>
      <w:r>
        <w:br w:type="page"/>
      </w:r>
    </w:p>
    <w:p w14:paraId="7F250C3A" w14:textId="77777777" w:rsidR="00C1201F" w:rsidRDefault="00000000">
      <w:pPr>
        <w:pStyle w:val="3"/>
        <w:snapToGrid w:val="0"/>
        <w:spacing w:afterLines="50" w:after="120" w:line="240" w:lineRule="auto"/>
        <w:jc w:val="center"/>
        <w:rPr>
          <w:rFonts w:ascii="黑体" w:eastAsia="黑体" w:hAnsi="黑体" w:cs="黑体"/>
          <w:b w:val="0"/>
          <w:bCs w:val="0"/>
          <w:sz w:val="32"/>
          <w:szCs w:val="32"/>
          <w:lang w:val="zh-CN"/>
        </w:rPr>
      </w:pPr>
      <w:r>
        <w:rPr>
          <w:rFonts w:ascii="黑体" w:eastAsia="黑体" w:hAnsi="黑体" w:cs="黑体" w:hint="eastAsia"/>
          <w:b w:val="0"/>
          <w:bCs w:val="0"/>
          <w:sz w:val="32"/>
          <w:szCs w:val="32"/>
          <w:lang w:val="zh-CN"/>
        </w:rPr>
        <w:lastRenderedPageBreak/>
        <w:t>七、资格证明文件</w:t>
      </w:r>
    </w:p>
    <w:p w14:paraId="4B5309E7" w14:textId="77777777" w:rsidR="00C1201F" w:rsidRDefault="00C1201F">
      <w:pPr>
        <w:pStyle w:val="a3"/>
        <w:autoSpaceDE w:val="0"/>
        <w:autoSpaceDN w:val="0"/>
        <w:spacing w:beforeLines="50" w:before="120" w:line="300" w:lineRule="auto"/>
        <w:ind w:firstLineChars="200" w:firstLine="422"/>
        <w:textAlignment w:val="bottom"/>
        <w:outlineLvl w:val="3"/>
        <w:rPr>
          <w:rFonts w:ascii="Times New Roman" w:cs="Times New Roman"/>
          <w:b/>
          <w:bCs/>
          <w:kern w:val="0"/>
          <w:lang w:val="zh-CN"/>
        </w:rPr>
      </w:pPr>
    </w:p>
    <w:p w14:paraId="4BAFAE12" w14:textId="77777777" w:rsidR="00C1201F" w:rsidRPr="00BE13FB" w:rsidRDefault="00000000">
      <w:pPr>
        <w:spacing w:line="600" w:lineRule="exact"/>
        <w:ind w:firstLineChars="200" w:firstLine="640"/>
        <w:rPr>
          <w:rFonts w:ascii="仿宋_GB2312" w:eastAsia="仿宋_GB2312" w:hAnsi="仿宋_GB2312" w:cs="仿宋_GB2312"/>
          <w:sz w:val="32"/>
          <w:szCs w:val="32"/>
        </w:rPr>
      </w:pPr>
      <w:r w:rsidRPr="00BE13FB">
        <w:rPr>
          <w:rFonts w:ascii="仿宋_GB2312" w:eastAsia="仿宋_GB2312" w:hAnsi="仿宋_GB2312" w:cs="仿宋_GB2312" w:hint="eastAsia"/>
          <w:sz w:val="32"/>
          <w:szCs w:val="32"/>
        </w:rPr>
        <w:t>1.投标人须在中华人民共和国境内（不含港澳台地区）注册、具有独立法人资格、营业执照处于有效期内（三证或五证合一有效），并具有与本招标项目相应的供货能力；</w:t>
      </w:r>
    </w:p>
    <w:p w14:paraId="2DB5C97F" w14:textId="77777777" w:rsidR="00C1201F" w:rsidRPr="00BE13FB" w:rsidRDefault="00000000">
      <w:pPr>
        <w:spacing w:line="600" w:lineRule="exact"/>
        <w:ind w:firstLineChars="200" w:firstLine="640"/>
        <w:rPr>
          <w:rFonts w:ascii="仿宋_GB2312" w:eastAsia="仿宋_GB2312" w:hAnsi="仿宋_GB2312" w:cs="仿宋_GB2312"/>
          <w:sz w:val="32"/>
          <w:szCs w:val="32"/>
        </w:rPr>
      </w:pPr>
      <w:r w:rsidRPr="00BE13FB">
        <w:rPr>
          <w:rFonts w:ascii="仿宋_GB2312" w:eastAsia="仿宋_GB2312" w:hAnsi="仿宋_GB2312" w:cs="仿宋_GB2312" w:hint="eastAsia"/>
          <w:sz w:val="32"/>
          <w:szCs w:val="32"/>
        </w:rPr>
        <w:t>2.投标人需为制造商(生产厂家)或者制造商(生产厂家)授权委托的代理商或经销商,提供有效的授权证明，一个制造商仅能委托一个代理商或经销商参加投标，不接受联合体投标；</w:t>
      </w:r>
    </w:p>
    <w:p w14:paraId="31FFE8A0" w14:textId="77777777" w:rsidR="00C1201F" w:rsidRPr="00BE13FB" w:rsidRDefault="00000000">
      <w:pPr>
        <w:spacing w:line="600" w:lineRule="exact"/>
        <w:ind w:firstLineChars="200" w:firstLine="640"/>
        <w:rPr>
          <w:rFonts w:ascii="仿宋_GB2312" w:eastAsia="仿宋_GB2312" w:hAnsi="仿宋_GB2312" w:cs="仿宋_GB2312"/>
          <w:sz w:val="32"/>
          <w:szCs w:val="32"/>
        </w:rPr>
      </w:pPr>
      <w:r w:rsidRPr="00BE13FB">
        <w:rPr>
          <w:rFonts w:ascii="仿宋_GB2312" w:eastAsia="仿宋_GB2312" w:hAnsi="仿宋_GB2312" w:cs="仿宋_GB2312" w:hint="eastAsia"/>
          <w:sz w:val="32"/>
          <w:szCs w:val="32"/>
        </w:rPr>
        <w:t>3.投标人未被最高人民法院在“信用中国”网站（</w:t>
      </w:r>
      <w:r w:rsidRPr="00BE13FB">
        <w:rPr>
          <w:rFonts w:ascii="仿宋_GB2312" w:eastAsia="仿宋_GB2312" w:hAnsi="仿宋_GB2312" w:cs="仿宋_GB2312"/>
          <w:sz w:val="32"/>
          <w:szCs w:val="32"/>
        </w:rPr>
        <w:t>www.creditchina.gov.cn</w:t>
      </w:r>
      <w:r w:rsidRPr="00BE13FB">
        <w:rPr>
          <w:rFonts w:ascii="仿宋_GB2312" w:eastAsia="仿宋_GB2312" w:hAnsi="仿宋_GB2312" w:cs="仿宋_GB2312" w:hint="eastAsia"/>
          <w:sz w:val="32"/>
          <w:szCs w:val="32"/>
        </w:rPr>
        <w:t>）或各级信用信息共享平台中列入失信被执行人名单。</w:t>
      </w:r>
    </w:p>
    <w:p w14:paraId="418C13A6" w14:textId="2549B092" w:rsidR="00BE13FB" w:rsidRDefault="00BE13FB">
      <w:pPr>
        <w:widowControl/>
        <w:jc w:val="left"/>
        <w:rPr>
          <w:rFonts w:ascii="宋体" w:hAnsi="宋体" w:cs="宋体"/>
          <w:b/>
          <w:bCs/>
          <w:kern w:val="44"/>
          <w:sz w:val="44"/>
          <w:szCs w:val="44"/>
        </w:rPr>
      </w:pPr>
      <w:r>
        <w:rPr>
          <w:rFonts w:ascii="宋体" w:hAnsi="宋体" w:cs="宋体"/>
        </w:rPr>
        <w:br w:type="page"/>
      </w:r>
    </w:p>
    <w:p w14:paraId="35DA92C2" w14:textId="77777777" w:rsidR="00C1201F" w:rsidRDefault="00000000">
      <w:pPr>
        <w:pStyle w:val="3"/>
        <w:snapToGrid w:val="0"/>
        <w:spacing w:afterLines="50" w:after="120" w:line="240" w:lineRule="auto"/>
        <w:jc w:val="center"/>
        <w:rPr>
          <w:rFonts w:ascii="黑体" w:eastAsia="黑体" w:hAnsi="黑体" w:cs="黑体"/>
          <w:b w:val="0"/>
          <w:bCs w:val="0"/>
          <w:sz w:val="32"/>
          <w:szCs w:val="32"/>
          <w:lang w:val="zh-CN"/>
        </w:rPr>
      </w:pPr>
      <w:r>
        <w:rPr>
          <w:rFonts w:ascii="黑体" w:eastAsia="黑体" w:hAnsi="黑体" w:cs="黑体" w:hint="eastAsia"/>
          <w:b w:val="0"/>
          <w:bCs w:val="0"/>
          <w:sz w:val="32"/>
          <w:szCs w:val="32"/>
          <w:lang w:val="zh-CN"/>
        </w:rPr>
        <w:lastRenderedPageBreak/>
        <w:t>八、企业实力及家具方案</w:t>
      </w:r>
    </w:p>
    <w:p w14:paraId="1D3CF2F2" w14:textId="77777777" w:rsidR="00C1201F" w:rsidRDefault="00C1201F">
      <w:pPr>
        <w:adjustRightInd w:val="0"/>
        <w:snapToGrid w:val="0"/>
        <w:spacing w:beforeLines="50" w:before="120" w:line="360" w:lineRule="auto"/>
        <w:ind w:firstLineChars="100" w:firstLine="210"/>
        <w:rPr>
          <w:rFonts w:ascii="宋体" w:hAnsi="宋体" w:cs="宋体"/>
        </w:rPr>
      </w:pPr>
    </w:p>
    <w:p w14:paraId="4640F8EB" w14:textId="77777777" w:rsidR="00C1201F" w:rsidRPr="00BE13FB" w:rsidRDefault="00000000">
      <w:pPr>
        <w:spacing w:line="600" w:lineRule="exact"/>
        <w:ind w:firstLineChars="200" w:firstLine="640"/>
        <w:rPr>
          <w:rFonts w:ascii="仿宋_GB2312" w:eastAsia="仿宋_GB2312" w:hAnsi="仿宋_GB2312" w:cs="仿宋_GB2312"/>
          <w:sz w:val="32"/>
          <w:szCs w:val="32"/>
        </w:rPr>
      </w:pPr>
      <w:r w:rsidRPr="00BE13FB">
        <w:rPr>
          <w:rFonts w:ascii="仿宋_GB2312" w:eastAsia="仿宋_GB2312" w:hAnsi="仿宋_GB2312" w:cs="仿宋_GB2312" w:hint="eastAsia"/>
          <w:sz w:val="32"/>
          <w:szCs w:val="32"/>
        </w:rPr>
        <w:t>包括但不限于：企业管理体系、产品品质及环保认证、原材料检测报告、项目实施方案、业绩证明售后服务等。</w:t>
      </w:r>
    </w:p>
    <w:p w14:paraId="459A2264" w14:textId="77777777" w:rsidR="00C1201F" w:rsidRPr="00BE13FB" w:rsidRDefault="00000000">
      <w:pPr>
        <w:spacing w:line="600" w:lineRule="exact"/>
        <w:ind w:firstLineChars="200" w:firstLine="640"/>
        <w:rPr>
          <w:rFonts w:ascii="仿宋_GB2312" w:eastAsia="仿宋_GB2312" w:hAnsi="仿宋_GB2312" w:cs="仿宋_GB2312"/>
          <w:sz w:val="32"/>
          <w:szCs w:val="32"/>
        </w:rPr>
      </w:pPr>
      <w:r w:rsidRPr="00BE13FB">
        <w:rPr>
          <w:rFonts w:ascii="仿宋_GB2312" w:eastAsia="仿宋_GB2312" w:hAnsi="仿宋_GB2312" w:cs="仿宋_GB2312" w:hint="eastAsia"/>
          <w:sz w:val="32"/>
          <w:szCs w:val="32"/>
        </w:rPr>
        <w:t>（格式自拟，另册）</w:t>
      </w:r>
    </w:p>
    <w:p w14:paraId="45263A0F" w14:textId="77777777" w:rsidR="00C1201F" w:rsidRDefault="00C1201F">
      <w:pPr>
        <w:spacing w:line="600" w:lineRule="exact"/>
        <w:ind w:firstLineChars="200" w:firstLine="480"/>
        <w:rPr>
          <w:rFonts w:ascii="仿宋_GB2312" w:eastAsia="仿宋_GB2312" w:hAnsi="仿宋_GB2312" w:cs="仿宋_GB2312"/>
          <w:sz w:val="24"/>
          <w:szCs w:val="24"/>
        </w:rPr>
      </w:pPr>
    </w:p>
    <w:p w14:paraId="64EEF221" w14:textId="77777777" w:rsidR="00BE13FB" w:rsidRDefault="00BE13FB">
      <w:pPr>
        <w:widowControl/>
        <w:jc w:val="left"/>
        <w:rPr>
          <w:rFonts w:ascii="黑体" w:eastAsia="黑体" w:hAnsi="黑体" w:cs="黑体"/>
          <w:kern w:val="0"/>
          <w:sz w:val="32"/>
          <w:szCs w:val="32"/>
          <w:lang w:val="zh-CN"/>
        </w:rPr>
      </w:pPr>
      <w:r>
        <w:rPr>
          <w:rFonts w:ascii="黑体" w:eastAsia="黑体" w:hAnsi="黑体" w:cs="黑体"/>
          <w:b/>
          <w:bCs/>
          <w:sz w:val="32"/>
          <w:szCs w:val="32"/>
          <w:lang w:val="zh-CN"/>
        </w:rPr>
        <w:br w:type="page"/>
      </w:r>
    </w:p>
    <w:p w14:paraId="668E2238" w14:textId="2FFF01A5" w:rsidR="00C1201F" w:rsidRDefault="00000000">
      <w:pPr>
        <w:pStyle w:val="3"/>
        <w:snapToGrid w:val="0"/>
        <w:spacing w:afterLines="50" w:after="120" w:line="240" w:lineRule="auto"/>
        <w:jc w:val="center"/>
        <w:rPr>
          <w:rFonts w:ascii="黑体" w:eastAsia="黑体" w:hAnsi="黑体" w:cs="黑体"/>
          <w:b w:val="0"/>
          <w:bCs w:val="0"/>
          <w:sz w:val="32"/>
          <w:szCs w:val="32"/>
          <w:lang w:val="zh-CN"/>
        </w:rPr>
      </w:pPr>
      <w:r>
        <w:rPr>
          <w:rFonts w:ascii="黑体" w:eastAsia="黑体" w:hAnsi="黑体" w:cs="黑体" w:hint="eastAsia"/>
          <w:b w:val="0"/>
          <w:bCs w:val="0"/>
          <w:sz w:val="32"/>
          <w:szCs w:val="32"/>
          <w:lang w:val="zh-CN"/>
        </w:rPr>
        <w:lastRenderedPageBreak/>
        <w:t>九、样品</w:t>
      </w:r>
    </w:p>
    <w:p w14:paraId="75C3B733" w14:textId="77777777" w:rsidR="00C1201F" w:rsidRPr="00BE13FB" w:rsidRDefault="00000000">
      <w:pPr>
        <w:spacing w:line="600" w:lineRule="exact"/>
        <w:ind w:firstLineChars="200" w:firstLine="640"/>
        <w:rPr>
          <w:rFonts w:ascii="仿宋_GB2312" w:eastAsia="仿宋_GB2312" w:hAnsi="仿宋_GB2312" w:cs="仿宋_GB2312"/>
          <w:sz w:val="32"/>
          <w:szCs w:val="32"/>
        </w:rPr>
      </w:pPr>
      <w:r w:rsidRPr="00BE13FB">
        <w:rPr>
          <w:rFonts w:ascii="仿宋_GB2312" w:eastAsia="仿宋_GB2312" w:hAnsi="仿宋_GB2312" w:cs="仿宋_GB2312" w:hint="eastAsia"/>
          <w:sz w:val="32"/>
          <w:szCs w:val="32"/>
        </w:rPr>
        <w:t>样品按产品类别提供，包括但不限于：主要部件板材、五金配件、棕榈床垫截面。</w:t>
      </w:r>
    </w:p>
    <w:p w14:paraId="70581F34" w14:textId="77777777" w:rsidR="00C1201F" w:rsidRPr="00BE13FB" w:rsidRDefault="00000000">
      <w:pPr>
        <w:spacing w:line="600" w:lineRule="exact"/>
        <w:ind w:firstLineChars="200" w:firstLine="640"/>
        <w:rPr>
          <w:rFonts w:ascii="仿宋_GB2312" w:eastAsia="仿宋_GB2312" w:hAnsi="仿宋_GB2312" w:cs="仿宋_GB2312"/>
          <w:sz w:val="32"/>
          <w:szCs w:val="32"/>
        </w:rPr>
      </w:pPr>
      <w:r w:rsidRPr="00BE13FB">
        <w:rPr>
          <w:rFonts w:ascii="仿宋_GB2312" w:eastAsia="仿宋_GB2312" w:hAnsi="仿宋_GB2312" w:cs="仿宋_GB2312" w:hint="eastAsia"/>
          <w:sz w:val="32"/>
          <w:szCs w:val="32"/>
        </w:rPr>
        <w:t>对于中标人提供的样品，将进行保管、封存，并作为履约验收的参考，验收后再予以退还或经同意后处理。</w:t>
      </w:r>
    </w:p>
    <w:p w14:paraId="69CDD98B" w14:textId="7F106B57" w:rsidR="00C1201F" w:rsidRPr="00CD36B2" w:rsidRDefault="00000000" w:rsidP="00CD36B2">
      <w:pPr>
        <w:spacing w:line="600" w:lineRule="exact"/>
        <w:ind w:firstLineChars="200" w:firstLine="640"/>
        <w:rPr>
          <w:rFonts w:ascii="仿宋_GB2312" w:eastAsia="仿宋_GB2312" w:hAnsi="仿宋_GB2312" w:cs="仿宋_GB2312"/>
          <w:sz w:val="32"/>
          <w:szCs w:val="32"/>
        </w:rPr>
      </w:pPr>
      <w:r w:rsidRPr="00BE13FB">
        <w:rPr>
          <w:rFonts w:ascii="仿宋_GB2312" w:eastAsia="仿宋_GB2312" w:hAnsi="仿宋_GB2312" w:cs="仿宋_GB2312" w:hint="eastAsia"/>
          <w:sz w:val="32"/>
          <w:szCs w:val="32"/>
        </w:rPr>
        <w:t>对于未中标人提供的样品，当场及时退还或者经未中标人同意后处理。</w:t>
      </w:r>
    </w:p>
    <w:p w14:paraId="191F8EE0" w14:textId="77777777" w:rsidR="00C1201F" w:rsidRDefault="00000000">
      <w:pPr>
        <w:widowControl/>
        <w:jc w:val="left"/>
        <w:rPr>
          <w:lang w:val="zh-CN"/>
        </w:rPr>
      </w:pPr>
      <w:r>
        <w:rPr>
          <w:lang w:val="zh-CN"/>
        </w:rPr>
        <w:br w:type="page"/>
      </w:r>
    </w:p>
    <w:p w14:paraId="6AB8F7FF" w14:textId="10F163B8" w:rsidR="00C1201F" w:rsidRDefault="00000000" w:rsidP="008201B5">
      <w:pPr>
        <w:pStyle w:val="1"/>
        <w:adjustRightInd/>
        <w:spacing w:beforeLines="100" w:before="240" w:after="0" w:line="520" w:lineRule="exact"/>
        <w:jc w:val="center"/>
        <w:rPr>
          <w:rFonts w:ascii="黑体" w:eastAsia="黑体" w:hAnsi="黑体" w:cs="宋体"/>
          <w:b w:val="0"/>
          <w:bCs w:val="0"/>
          <w:sz w:val="40"/>
          <w:szCs w:val="40"/>
        </w:rPr>
      </w:pPr>
      <w:bookmarkStart w:id="6" w:name="_Toc21295_WPSOffice_Level1"/>
      <w:r>
        <w:rPr>
          <w:rFonts w:ascii="黑体" w:eastAsia="黑体" w:hAnsi="黑体" w:cs="宋体" w:hint="eastAsia"/>
          <w:b w:val="0"/>
          <w:bCs w:val="0"/>
          <w:sz w:val="40"/>
          <w:szCs w:val="40"/>
        </w:rPr>
        <w:lastRenderedPageBreak/>
        <w:t xml:space="preserve">第六章 </w:t>
      </w:r>
      <w:r>
        <w:rPr>
          <w:rFonts w:ascii="黑体" w:eastAsia="黑体" w:hAnsi="黑体" w:cs="宋体"/>
          <w:b w:val="0"/>
          <w:bCs w:val="0"/>
          <w:sz w:val="40"/>
          <w:szCs w:val="40"/>
        </w:rPr>
        <w:t xml:space="preserve"> </w:t>
      </w:r>
      <w:r>
        <w:rPr>
          <w:rFonts w:ascii="黑体" w:eastAsia="黑体" w:hAnsi="黑体" w:cs="宋体" w:hint="eastAsia"/>
          <w:b w:val="0"/>
          <w:bCs w:val="0"/>
          <w:sz w:val="40"/>
          <w:szCs w:val="40"/>
        </w:rPr>
        <w:t>评标办法（</w:t>
      </w:r>
      <w:r w:rsidR="007A5661">
        <w:rPr>
          <w:rFonts w:ascii="黑体" w:eastAsia="黑体" w:hAnsi="黑体" w:cs="宋体" w:hint="eastAsia"/>
          <w:b w:val="0"/>
          <w:bCs w:val="0"/>
          <w:sz w:val="40"/>
          <w:szCs w:val="40"/>
        </w:rPr>
        <w:t>综合评分法</w:t>
      </w:r>
      <w:r>
        <w:rPr>
          <w:rFonts w:ascii="黑体" w:eastAsia="黑体" w:hAnsi="黑体" w:cs="宋体" w:hint="eastAsia"/>
          <w:b w:val="0"/>
          <w:bCs w:val="0"/>
          <w:sz w:val="40"/>
          <w:szCs w:val="40"/>
        </w:rPr>
        <w:t>）</w:t>
      </w:r>
      <w:bookmarkEnd w:id="6"/>
    </w:p>
    <w:p w14:paraId="550EDC8F" w14:textId="77777777" w:rsidR="00C1201F" w:rsidRDefault="00000000" w:rsidP="008201B5">
      <w:pPr>
        <w:spacing w:line="520" w:lineRule="exact"/>
        <w:jc w:val="center"/>
        <w:rPr>
          <w:rFonts w:ascii="楷体" w:eastAsia="楷体" w:hAnsi="楷体" w:cs="楷体"/>
          <w:b/>
          <w:bCs/>
          <w:sz w:val="32"/>
          <w:szCs w:val="32"/>
        </w:rPr>
      </w:pPr>
      <w:r>
        <w:rPr>
          <w:rFonts w:ascii="楷体" w:eastAsia="楷体" w:hAnsi="楷体" w:cs="楷体" w:hint="eastAsia"/>
          <w:b/>
          <w:bCs/>
          <w:sz w:val="32"/>
          <w:szCs w:val="32"/>
        </w:rPr>
        <w:t>商务、技术评审表（50分）</w:t>
      </w:r>
    </w:p>
    <w:p w14:paraId="36303B82" w14:textId="77777777" w:rsidR="00C1201F" w:rsidRPr="008201B5" w:rsidRDefault="00000000">
      <w:pPr>
        <w:rPr>
          <w:rFonts w:ascii="仿宋_GB2312" w:eastAsia="仿宋_GB2312"/>
          <w:b/>
          <w:bCs/>
          <w:sz w:val="22"/>
          <w:szCs w:val="24"/>
        </w:rPr>
      </w:pPr>
      <w:r w:rsidRPr="008201B5">
        <w:rPr>
          <w:rFonts w:ascii="仿宋_GB2312" w:eastAsia="仿宋_GB2312" w:hint="eastAsia"/>
          <w:b/>
          <w:bCs/>
          <w:sz w:val="22"/>
          <w:szCs w:val="24"/>
        </w:rPr>
        <w:t>投标人：</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3"/>
        <w:gridCol w:w="5953"/>
        <w:gridCol w:w="992"/>
        <w:gridCol w:w="1423"/>
      </w:tblGrid>
      <w:tr w:rsidR="00C1201F" w14:paraId="742DF0C5" w14:textId="77777777">
        <w:trPr>
          <w:trHeight w:val="563"/>
          <w:tblHeader/>
          <w:jc w:val="center"/>
        </w:trPr>
        <w:tc>
          <w:tcPr>
            <w:tcW w:w="704" w:type="dxa"/>
            <w:vAlign w:val="center"/>
          </w:tcPr>
          <w:p w14:paraId="7367B0BB" w14:textId="77777777" w:rsidR="00C1201F" w:rsidRDefault="00000000">
            <w:pPr>
              <w:spacing w:line="276" w:lineRule="auto"/>
              <w:jc w:val="center"/>
              <w:rPr>
                <w:rFonts w:ascii="Times New Roman" w:eastAsia="仿宋" w:hAnsi="Times New Roman" w:cs="Times New Roman"/>
                <w:b/>
                <w:bCs/>
                <w:color w:val="0D0D0D" w:themeColor="text1" w:themeTint="F2"/>
                <w:sz w:val="22"/>
              </w:rPr>
            </w:pPr>
            <w:bookmarkStart w:id="7" w:name="_Toc22089_WPSOffice_Level1"/>
            <w:bookmarkEnd w:id="7"/>
            <w:r>
              <w:rPr>
                <w:rFonts w:ascii="Times New Roman" w:eastAsia="仿宋" w:hAnsi="Times New Roman" w:cs="Times New Roman"/>
                <w:b/>
                <w:bCs/>
                <w:color w:val="0D0D0D" w:themeColor="text1" w:themeTint="F2"/>
                <w:sz w:val="22"/>
              </w:rPr>
              <w:t>序号</w:t>
            </w:r>
          </w:p>
        </w:tc>
        <w:tc>
          <w:tcPr>
            <w:tcW w:w="1413" w:type="dxa"/>
            <w:vAlign w:val="center"/>
          </w:tcPr>
          <w:p w14:paraId="6BF3F336" w14:textId="77777777" w:rsidR="00C1201F" w:rsidRDefault="00000000">
            <w:pPr>
              <w:spacing w:line="276" w:lineRule="auto"/>
              <w:jc w:val="center"/>
              <w:rPr>
                <w:rFonts w:ascii="Times New Roman" w:eastAsia="仿宋" w:hAnsi="Times New Roman" w:cs="Times New Roman"/>
                <w:b/>
                <w:bCs/>
                <w:color w:val="0D0D0D" w:themeColor="text1" w:themeTint="F2"/>
                <w:sz w:val="22"/>
              </w:rPr>
            </w:pPr>
            <w:r>
              <w:rPr>
                <w:rFonts w:ascii="Times New Roman" w:eastAsia="仿宋" w:hAnsi="Times New Roman" w:cs="Times New Roman"/>
                <w:b/>
                <w:bCs/>
                <w:color w:val="0D0D0D" w:themeColor="text1" w:themeTint="F2"/>
                <w:sz w:val="22"/>
              </w:rPr>
              <w:t>评审分项</w:t>
            </w:r>
          </w:p>
        </w:tc>
        <w:tc>
          <w:tcPr>
            <w:tcW w:w="5953" w:type="dxa"/>
            <w:vAlign w:val="center"/>
          </w:tcPr>
          <w:p w14:paraId="08C6536F" w14:textId="77777777" w:rsidR="00C1201F" w:rsidRDefault="00000000">
            <w:pPr>
              <w:spacing w:line="276" w:lineRule="auto"/>
              <w:jc w:val="center"/>
              <w:rPr>
                <w:rFonts w:ascii="Times New Roman" w:eastAsia="仿宋" w:hAnsi="Times New Roman" w:cs="Times New Roman"/>
                <w:b/>
                <w:bCs/>
                <w:color w:val="0D0D0D" w:themeColor="text1" w:themeTint="F2"/>
                <w:sz w:val="22"/>
              </w:rPr>
            </w:pPr>
            <w:r>
              <w:rPr>
                <w:rFonts w:ascii="Times New Roman" w:eastAsia="仿宋" w:hAnsi="Times New Roman" w:cs="Times New Roman"/>
                <w:b/>
                <w:bCs/>
                <w:color w:val="0D0D0D" w:themeColor="text1" w:themeTint="F2"/>
                <w:sz w:val="22"/>
              </w:rPr>
              <w:t>评审内容标准</w:t>
            </w:r>
          </w:p>
        </w:tc>
        <w:tc>
          <w:tcPr>
            <w:tcW w:w="992" w:type="dxa"/>
            <w:vAlign w:val="center"/>
          </w:tcPr>
          <w:p w14:paraId="3B7B83B2" w14:textId="77777777" w:rsidR="00C1201F" w:rsidRDefault="00000000">
            <w:pPr>
              <w:spacing w:line="276" w:lineRule="auto"/>
              <w:jc w:val="center"/>
              <w:rPr>
                <w:rFonts w:ascii="Times New Roman" w:eastAsia="仿宋" w:hAnsi="Times New Roman" w:cs="Times New Roman"/>
                <w:b/>
                <w:bCs/>
                <w:color w:val="0D0D0D" w:themeColor="text1" w:themeTint="F2"/>
                <w:sz w:val="22"/>
              </w:rPr>
            </w:pPr>
            <w:r>
              <w:rPr>
                <w:rFonts w:ascii="Times New Roman" w:eastAsia="仿宋" w:hAnsi="Times New Roman" w:cs="Times New Roman"/>
                <w:b/>
                <w:bCs/>
                <w:color w:val="0D0D0D" w:themeColor="text1" w:themeTint="F2"/>
                <w:sz w:val="22"/>
              </w:rPr>
              <w:t>分值</w:t>
            </w:r>
          </w:p>
        </w:tc>
        <w:tc>
          <w:tcPr>
            <w:tcW w:w="1423" w:type="dxa"/>
            <w:vAlign w:val="center"/>
          </w:tcPr>
          <w:p w14:paraId="0C780A40" w14:textId="77777777" w:rsidR="00C1201F" w:rsidRDefault="00000000">
            <w:pPr>
              <w:spacing w:line="240" w:lineRule="atLeast"/>
              <w:jc w:val="center"/>
              <w:textAlignment w:val="baseline"/>
              <w:rPr>
                <w:rFonts w:ascii="Times New Roman" w:eastAsia="仿宋" w:hAnsi="Times New Roman" w:cs="Times New Roman"/>
                <w:sz w:val="24"/>
              </w:rPr>
            </w:pPr>
            <w:r>
              <w:rPr>
                <w:rFonts w:ascii="Times New Roman" w:eastAsia="仿宋" w:hAnsi="Times New Roman" w:cs="Times New Roman"/>
                <w:b/>
                <w:bCs/>
                <w:color w:val="0D0D0D" w:themeColor="text1" w:themeTint="F2"/>
                <w:sz w:val="22"/>
              </w:rPr>
              <w:t>得分</w:t>
            </w:r>
          </w:p>
        </w:tc>
      </w:tr>
      <w:tr w:rsidR="00C1201F" w14:paraId="5A9C37C4" w14:textId="77777777">
        <w:trPr>
          <w:trHeight w:val="1318"/>
          <w:jc w:val="center"/>
        </w:trPr>
        <w:tc>
          <w:tcPr>
            <w:tcW w:w="704" w:type="dxa"/>
            <w:vAlign w:val="center"/>
          </w:tcPr>
          <w:p w14:paraId="217AA643" w14:textId="77777777" w:rsidR="00C1201F" w:rsidRDefault="00000000">
            <w:pPr>
              <w:spacing w:line="276" w:lineRule="auto"/>
              <w:jc w:val="center"/>
              <w:rPr>
                <w:rFonts w:ascii="Times New Roman" w:eastAsia="仿宋" w:hAnsi="Times New Roman" w:cs="Times New Roman"/>
                <w:color w:val="0D0D0D" w:themeColor="text1" w:themeTint="F2"/>
                <w:sz w:val="22"/>
              </w:rPr>
            </w:pPr>
            <w:r>
              <w:rPr>
                <w:rFonts w:ascii="Times New Roman" w:eastAsia="仿宋" w:hAnsi="Times New Roman" w:cs="Times New Roman"/>
                <w:color w:val="0D0D0D" w:themeColor="text1" w:themeTint="F2"/>
                <w:sz w:val="22"/>
              </w:rPr>
              <w:t>1</w:t>
            </w:r>
          </w:p>
        </w:tc>
        <w:tc>
          <w:tcPr>
            <w:tcW w:w="1413" w:type="dxa"/>
            <w:vAlign w:val="center"/>
          </w:tcPr>
          <w:p w14:paraId="79491301" w14:textId="77777777" w:rsidR="00C1201F" w:rsidRDefault="00000000">
            <w:pPr>
              <w:spacing w:line="276" w:lineRule="auto"/>
              <w:jc w:val="center"/>
              <w:rPr>
                <w:rFonts w:ascii="Times New Roman" w:eastAsia="仿宋" w:hAnsi="Times New Roman" w:cs="Times New Roman"/>
                <w:sz w:val="22"/>
                <w:lang w:bidi="ar"/>
              </w:rPr>
            </w:pPr>
            <w:bookmarkStart w:id="8" w:name="_Hlk144972492"/>
            <w:r>
              <w:rPr>
                <w:rFonts w:ascii="Times New Roman" w:eastAsia="仿宋" w:hAnsi="Times New Roman" w:cs="Times New Roman"/>
                <w:sz w:val="22"/>
                <w:lang w:bidi="ar"/>
              </w:rPr>
              <w:t>企业管理体系</w:t>
            </w:r>
            <w:bookmarkEnd w:id="8"/>
            <w:r>
              <w:rPr>
                <w:rFonts w:ascii="Times New Roman" w:eastAsia="仿宋" w:hAnsi="Times New Roman" w:cs="Times New Roman"/>
                <w:sz w:val="22"/>
                <w:lang w:bidi="ar"/>
              </w:rPr>
              <w:t>完善程度</w:t>
            </w:r>
          </w:p>
        </w:tc>
        <w:tc>
          <w:tcPr>
            <w:tcW w:w="5953" w:type="dxa"/>
          </w:tcPr>
          <w:p w14:paraId="036B1630" w14:textId="77777777" w:rsidR="00C1201F" w:rsidRDefault="00000000">
            <w:pPr>
              <w:spacing w:line="276" w:lineRule="auto"/>
              <w:rPr>
                <w:rFonts w:ascii="Times New Roman" w:eastAsia="仿宋" w:hAnsi="Times New Roman" w:cs="Times New Roman"/>
                <w:sz w:val="22"/>
                <w:lang w:bidi="ar"/>
              </w:rPr>
            </w:pPr>
            <w:r>
              <w:rPr>
                <w:rFonts w:ascii="Times New Roman" w:eastAsia="仿宋" w:hAnsi="Times New Roman" w:cs="Times New Roman"/>
                <w:sz w:val="22"/>
                <w:lang w:bidi="ar"/>
              </w:rPr>
              <w:t>投标人提供与本次招标相关的管理体系认证证书，证书认证范围覆盖与本次招标相关的同类产品，具体要求如下：</w:t>
            </w:r>
          </w:p>
          <w:p w14:paraId="3E3ED6A0" w14:textId="77777777" w:rsidR="00C1201F" w:rsidRDefault="00000000">
            <w:pPr>
              <w:spacing w:line="276" w:lineRule="auto"/>
              <w:rPr>
                <w:rFonts w:ascii="Times New Roman" w:eastAsia="仿宋" w:hAnsi="Times New Roman" w:cs="Times New Roman"/>
                <w:sz w:val="22"/>
                <w:lang w:bidi="ar"/>
              </w:rPr>
            </w:pPr>
            <w:r>
              <w:rPr>
                <w:rFonts w:ascii="Times New Roman" w:eastAsia="仿宋" w:hAnsi="Times New Roman" w:cs="Times New Roman"/>
                <w:sz w:val="22"/>
                <w:lang w:bidi="ar"/>
              </w:rPr>
              <w:t>1.</w:t>
            </w:r>
            <w:r>
              <w:rPr>
                <w:rFonts w:ascii="Times New Roman" w:eastAsia="仿宋" w:hAnsi="Times New Roman" w:cs="Times New Roman"/>
                <w:sz w:val="22"/>
                <w:lang w:bidi="ar"/>
              </w:rPr>
              <w:t>《</w:t>
            </w:r>
            <w:r>
              <w:rPr>
                <w:rFonts w:ascii="Times New Roman" w:eastAsia="仿宋" w:hAnsi="Times New Roman" w:cs="Times New Roman"/>
                <w:sz w:val="22"/>
                <w:lang w:bidi="ar"/>
              </w:rPr>
              <w:t>ISO9001</w:t>
            </w:r>
            <w:r>
              <w:rPr>
                <w:rFonts w:ascii="Times New Roman" w:eastAsia="仿宋" w:hAnsi="Times New Roman" w:cs="Times New Roman"/>
                <w:sz w:val="22"/>
                <w:lang w:bidi="ar"/>
              </w:rPr>
              <w:t>质量管理体系认证》，证书认证范围包含：家具的设计开发、生产、销售、安装、售后维护服务；</w:t>
            </w:r>
          </w:p>
          <w:p w14:paraId="0BBC91E5" w14:textId="77777777" w:rsidR="00C1201F" w:rsidRDefault="00000000">
            <w:pPr>
              <w:spacing w:line="276" w:lineRule="auto"/>
              <w:rPr>
                <w:rFonts w:ascii="Times New Roman" w:eastAsia="仿宋" w:hAnsi="Times New Roman" w:cs="Times New Roman"/>
                <w:sz w:val="22"/>
                <w:lang w:bidi="ar"/>
              </w:rPr>
            </w:pPr>
            <w:r>
              <w:rPr>
                <w:rFonts w:ascii="Times New Roman" w:eastAsia="仿宋" w:hAnsi="Times New Roman" w:cs="Times New Roman"/>
                <w:sz w:val="22"/>
                <w:lang w:bidi="ar"/>
              </w:rPr>
              <w:t>2.</w:t>
            </w:r>
            <w:r>
              <w:rPr>
                <w:rFonts w:ascii="Times New Roman" w:eastAsia="仿宋" w:hAnsi="Times New Roman" w:cs="Times New Roman"/>
                <w:sz w:val="22"/>
                <w:lang w:bidi="ar"/>
              </w:rPr>
              <w:t>《</w:t>
            </w:r>
            <w:r>
              <w:rPr>
                <w:rFonts w:ascii="Times New Roman" w:eastAsia="仿宋" w:hAnsi="Times New Roman" w:cs="Times New Roman"/>
                <w:sz w:val="22"/>
                <w:lang w:bidi="ar"/>
              </w:rPr>
              <w:t>ISO14001</w:t>
            </w:r>
            <w:r>
              <w:rPr>
                <w:rFonts w:ascii="Times New Roman" w:eastAsia="仿宋" w:hAnsi="Times New Roman" w:cs="Times New Roman"/>
                <w:sz w:val="22"/>
                <w:lang w:bidi="ar"/>
              </w:rPr>
              <w:t>环境管理体系认证》，证书认证范围包含：家具的设计开发、生产、销售、安装、售后维护服务；</w:t>
            </w:r>
          </w:p>
          <w:p w14:paraId="5C35A288" w14:textId="77777777" w:rsidR="00C1201F" w:rsidRDefault="00000000">
            <w:pPr>
              <w:spacing w:line="276" w:lineRule="auto"/>
              <w:rPr>
                <w:rFonts w:ascii="Times New Roman" w:eastAsia="仿宋" w:hAnsi="Times New Roman" w:cs="Times New Roman"/>
                <w:sz w:val="22"/>
                <w:lang w:bidi="ar"/>
              </w:rPr>
            </w:pPr>
            <w:r>
              <w:rPr>
                <w:rFonts w:ascii="Times New Roman" w:eastAsia="仿宋" w:hAnsi="Times New Roman" w:cs="Times New Roman"/>
                <w:sz w:val="22"/>
                <w:lang w:bidi="ar"/>
              </w:rPr>
              <w:t>3</w:t>
            </w:r>
            <w:r>
              <w:rPr>
                <w:rFonts w:ascii="Times New Roman" w:eastAsia="仿宋" w:hAnsi="Times New Roman" w:cs="Times New Roman"/>
                <w:sz w:val="22"/>
                <w:lang w:bidi="ar"/>
              </w:rPr>
              <w:t>．《</w:t>
            </w:r>
            <w:r>
              <w:rPr>
                <w:rFonts w:ascii="Times New Roman" w:eastAsia="仿宋" w:hAnsi="Times New Roman" w:cs="Times New Roman"/>
                <w:sz w:val="22"/>
                <w:lang w:bidi="ar"/>
              </w:rPr>
              <w:t>ISO45001</w:t>
            </w:r>
            <w:r>
              <w:rPr>
                <w:rFonts w:ascii="Times New Roman" w:eastAsia="仿宋" w:hAnsi="Times New Roman" w:cs="Times New Roman"/>
                <w:sz w:val="22"/>
                <w:lang w:bidi="ar"/>
              </w:rPr>
              <w:t>职业健康安全管理体系认证》，证书认证范围包含：家具的设计开发、生产、销售、安装、售后维护服务；</w:t>
            </w:r>
          </w:p>
          <w:p w14:paraId="10A918EC" w14:textId="77777777" w:rsidR="00C1201F" w:rsidRDefault="00000000">
            <w:pPr>
              <w:spacing w:line="276" w:lineRule="auto"/>
              <w:rPr>
                <w:rFonts w:ascii="Times New Roman" w:eastAsia="仿宋" w:hAnsi="Times New Roman" w:cs="Times New Roman"/>
                <w:sz w:val="22"/>
              </w:rPr>
            </w:pPr>
            <w:r>
              <w:rPr>
                <w:rFonts w:ascii="Times New Roman" w:eastAsia="仿宋" w:hAnsi="Times New Roman" w:cs="Times New Roman"/>
                <w:b/>
                <w:bCs/>
                <w:sz w:val="22"/>
                <w:lang w:bidi="ar"/>
              </w:rPr>
              <w:t>注：以上证书均须在有效期内，提供证书</w:t>
            </w:r>
            <w:proofErr w:type="gramStart"/>
            <w:r>
              <w:rPr>
                <w:rFonts w:ascii="Times New Roman" w:eastAsia="仿宋" w:hAnsi="Times New Roman" w:cs="Times New Roman"/>
                <w:b/>
                <w:bCs/>
                <w:sz w:val="22"/>
                <w:lang w:bidi="ar"/>
              </w:rPr>
              <w:t>复印件及认监委</w:t>
            </w:r>
            <w:proofErr w:type="gramEnd"/>
            <w:r>
              <w:rPr>
                <w:rFonts w:ascii="Times New Roman" w:eastAsia="仿宋" w:hAnsi="Times New Roman" w:cs="Times New Roman"/>
                <w:b/>
                <w:bCs/>
                <w:sz w:val="22"/>
                <w:lang w:bidi="ar"/>
              </w:rPr>
              <w:t>官网（全国认证认可信息公共服务平台</w:t>
            </w:r>
            <w:r>
              <w:rPr>
                <w:rFonts w:ascii="Times New Roman" w:eastAsia="仿宋" w:hAnsi="Times New Roman" w:cs="Times New Roman"/>
                <w:b/>
                <w:bCs/>
                <w:sz w:val="22"/>
                <w:lang w:bidi="ar"/>
              </w:rPr>
              <w:t>http://cx.cnca.cn/</w:t>
            </w:r>
            <w:r>
              <w:rPr>
                <w:rFonts w:ascii="Times New Roman" w:eastAsia="仿宋" w:hAnsi="Times New Roman" w:cs="Times New Roman"/>
                <w:b/>
                <w:bCs/>
                <w:sz w:val="22"/>
                <w:lang w:bidi="ar"/>
              </w:rPr>
              <w:t>）网站截图，满足上述认证范围的，每份证书得</w:t>
            </w:r>
            <w:r>
              <w:rPr>
                <w:rFonts w:ascii="Times New Roman" w:eastAsia="仿宋" w:hAnsi="Times New Roman" w:cs="Times New Roman"/>
                <w:b/>
                <w:bCs/>
                <w:sz w:val="22"/>
                <w:lang w:bidi="ar"/>
              </w:rPr>
              <w:t>1</w:t>
            </w:r>
            <w:r>
              <w:rPr>
                <w:rFonts w:ascii="Times New Roman" w:eastAsia="仿宋" w:hAnsi="Times New Roman" w:cs="Times New Roman"/>
                <w:b/>
                <w:bCs/>
                <w:sz w:val="22"/>
                <w:lang w:bidi="ar"/>
              </w:rPr>
              <w:t>分，缺一项扣</w:t>
            </w:r>
            <w:r>
              <w:rPr>
                <w:rFonts w:ascii="Times New Roman" w:eastAsia="仿宋" w:hAnsi="Times New Roman" w:cs="Times New Roman"/>
                <w:b/>
                <w:bCs/>
                <w:sz w:val="22"/>
                <w:lang w:bidi="ar"/>
              </w:rPr>
              <w:t>1</w:t>
            </w:r>
            <w:r>
              <w:rPr>
                <w:rFonts w:ascii="Times New Roman" w:eastAsia="仿宋" w:hAnsi="Times New Roman" w:cs="Times New Roman"/>
                <w:b/>
                <w:bCs/>
                <w:sz w:val="22"/>
                <w:lang w:bidi="ar"/>
              </w:rPr>
              <w:t>分，未提供不得分。</w:t>
            </w:r>
          </w:p>
        </w:tc>
        <w:tc>
          <w:tcPr>
            <w:tcW w:w="992" w:type="dxa"/>
            <w:vAlign w:val="center"/>
          </w:tcPr>
          <w:p w14:paraId="422DBD39" w14:textId="77777777" w:rsidR="00C1201F" w:rsidRDefault="00000000">
            <w:pPr>
              <w:spacing w:line="276" w:lineRule="auto"/>
              <w:jc w:val="center"/>
              <w:rPr>
                <w:rFonts w:ascii="Times New Roman" w:eastAsia="仿宋" w:hAnsi="Times New Roman" w:cs="Times New Roman"/>
                <w:color w:val="0D0D0D" w:themeColor="text1" w:themeTint="F2"/>
                <w:sz w:val="22"/>
              </w:rPr>
            </w:pPr>
            <w:r>
              <w:rPr>
                <w:rFonts w:ascii="Times New Roman" w:eastAsia="仿宋" w:hAnsi="Times New Roman" w:cs="Times New Roman"/>
                <w:color w:val="0D0D0D" w:themeColor="text1" w:themeTint="F2"/>
                <w:sz w:val="22"/>
              </w:rPr>
              <w:t>6</w:t>
            </w:r>
            <w:r>
              <w:rPr>
                <w:rFonts w:ascii="Times New Roman" w:eastAsia="仿宋" w:hAnsi="Times New Roman" w:cs="Times New Roman"/>
                <w:color w:val="0D0D0D" w:themeColor="text1" w:themeTint="F2"/>
                <w:sz w:val="22"/>
              </w:rPr>
              <w:t>分</w:t>
            </w:r>
          </w:p>
        </w:tc>
        <w:tc>
          <w:tcPr>
            <w:tcW w:w="1423" w:type="dxa"/>
            <w:vAlign w:val="center"/>
          </w:tcPr>
          <w:p w14:paraId="6FC102FB" w14:textId="77777777" w:rsidR="00C1201F" w:rsidRDefault="00C1201F">
            <w:pPr>
              <w:spacing w:line="240" w:lineRule="atLeast"/>
              <w:jc w:val="center"/>
              <w:textAlignment w:val="baseline"/>
              <w:rPr>
                <w:rFonts w:ascii="Times New Roman" w:eastAsia="仿宋" w:hAnsi="Times New Roman" w:cs="Times New Roman"/>
                <w:sz w:val="24"/>
              </w:rPr>
            </w:pPr>
          </w:p>
        </w:tc>
      </w:tr>
      <w:tr w:rsidR="00C1201F" w14:paraId="7C4BADAE" w14:textId="77777777">
        <w:trPr>
          <w:trHeight w:val="1318"/>
          <w:jc w:val="center"/>
        </w:trPr>
        <w:tc>
          <w:tcPr>
            <w:tcW w:w="704" w:type="dxa"/>
            <w:vAlign w:val="center"/>
          </w:tcPr>
          <w:p w14:paraId="3614394A" w14:textId="77777777" w:rsidR="00C1201F" w:rsidRDefault="00000000">
            <w:pPr>
              <w:spacing w:line="276" w:lineRule="auto"/>
              <w:jc w:val="center"/>
              <w:rPr>
                <w:rFonts w:ascii="Times New Roman" w:eastAsia="仿宋" w:hAnsi="Times New Roman" w:cs="Times New Roman"/>
                <w:color w:val="0D0D0D" w:themeColor="text1" w:themeTint="F2"/>
                <w:sz w:val="22"/>
              </w:rPr>
            </w:pPr>
            <w:r>
              <w:rPr>
                <w:rFonts w:ascii="Times New Roman" w:eastAsia="仿宋" w:hAnsi="Times New Roman" w:cs="Times New Roman"/>
                <w:color w:val="0D0D0D" w:themeColor="text1" w:themeTint="F2"/>
                <w:sz w:val="22"/>
              </w:rPr>
              <w:t>2</w:t>
            </w:r>
          </w:p>
        </w:tc>
        <w:tc>
          <w:tcPr>
            <w:tcW w:w="1413" w:type="dxa"/>
            <w:vAlign w:val="center"/>
          </w:tcPr>
          <w:p w14:paraId="40E6929E" w14:textId="77777777" w:rsidR="00C1201F" w:rsidRDefault="00000000">
            <w:pPr>
              <w:spacing w:line="276" w:lineRule="auto"/>
              <w:jc w:val="center"/>
              <w:rPr>
                <w:rFonts w:ascii="Times New Roman" w:eastAsia="仿宋" w:hAnsi="Times New Roman" w:cs="Times New Roman"/>
                <w:sz w:val="22"/>
                <w:lang w:bidi="ar"/>
              </w:rPr>
            </w:pPr>
            <w:r>
              <w:rPr>
                <w:rFonts w:ascii="Times New Roman" w:eastAsia="仿宋" w:hAnsi="Times New Roman" w:cs="Times New Roman"/>
                <w:sz w:val="22"/>
                <w:lang w:bidi="ar"/>
              </w:rPr>
              <w:t>产品品质</w:t>
            </w:r>
          </w:p>
          <w:p w14:paraId="68937CDB" w14:textId="77777777" w:rsidR="00C1201F" w:rsidRDefault="00000000">
            <w:pPr>
              <w:spacing w:line="276" w:lineRule="auto"/>
              <w:jc w:val="center"/>
              <w:rPr>
                <w:rFonts w:ascii="Times New Roman" w:eastAsia="仿宋" w:hAnsi="Times New Roman" w:cs="Times New Roman"/>
                <w:sz w:val="22"/>
                <w:lang w:bidi="ar"/>
              </w:rPr>
            </w:pPr>
            <w:r>
              <w:rPr>
                <w:rFonts w:ascii="Times New Roman" w:eastAsia="仿宋" w:hAnsi="Times New Roman" w:cs="Times New Roman"/>
                <w:sz w:val="22"/>
                <w:lang w:bidi="ar"/>
              </w:rPr>
              <w:t>及环保认证</w:t>
            </w:r>
          </w:p>
        </w:tc>
        <w:tc>
          <w:tcPr>
            <w:tcW w:w="5953" w:type="dxa"/>
          </w:tcPr>
          <w:p w14:paraId="7D29C601" w14:textId="77777777" w:rsidR="00C1201F" w:rsidRDefault="00000000">
            <w:pPr>
              <w:spacing w:line="276" w:lineRule="auto"/>
              <w:rPr>
                <w:rFonts w:ascii="Times New Roman" w:eastAsia="仿宋" w:hAnsi="Times New Roman" w:cs="Times New Roman"/>
                <w:sz w:val="22"/>
                <w:lang w:bidi="ar"/>
              </w:rPr>
            </w:pPr>
            <w:r>
              <w:rPr>
                <w:rFonts w:ascii="Times New Roman" w:eastAsia="仿宋" w:hAnsi="Times New Roman" w:cs="Times New Roman"/>
                <w:sz w:val="22"/>
                <w:lang w:bidi="ar"/>
              </w:rPr>
              <w:t>投标人提供本次项目所投产品的相关安全、健康、环保类证书，证书认证范围覆盖与本次招标相关的同类产品，具体要求如下：</w:t>
            </w:r>
          </w:p>
          <w:p w14:paraId="469E1C82" w14:textId="77777777" w:rsidR="00C1201F" w:rsidRDefault="00000000">
            <w:pPr>
              <w:spacing w:line="276" w:lineRule="auto"/>
              <w:rPr>
                <w:rFonts w:ascii="Times New Roman" w:eastAsia="仿宋" w:hAnsi="Times New Roman" w:cs="Times New Roman"/>
                <w:sz w:val="22"/>
                <w:lang w:bidi="ar"/>
              </w:rPr>
            </w:pPr>
            <w:r>
              <w:rPr>
                <w:rFonts w:ascii="Times New Roman" w:eastAsia="仿宋" w:hAnsi="Times New Roman" w:cs="Times New Roman"/>
                <w:sz w:val="22"/>
                <w:lang w:bidi="ar"/>
              </w:rPr>
              <w:t>1.</w:t>
            </w:r>
            <w:r>
              <w:rPr>
                <w:rFonts w:ascii="Times New Roman" w:eastAsia="仿宋" w:hAnsi="Times New Roman" w:cs="Times New Roman"/>
                <w:sz w:val="22"/>
                <w:lang w:bidi="ar"/>
              </w:rPr>
              <w:t>《中国环境标志产品认证证书》，证书认证范围包含：实木类、综合木类家具；</w:t>
            </w:r>
          </w:p>
          <w:p w14:paraId="3AB882B7" w14:textId="77777777" w:rsidR="00C1201F" w:rsidRDefault="00000000">
            <w:pPr>
              <w:spacing w:line="276" w:lineRule="auto"/>
              <w:rPr>
                <w:rFonts w:ascii="Times New Roman" w:eastAsia="仿宋" w:hAnsi="Times New Roman" w:cs="Times New Roman"/>
                <w:sz w:val="22"/>
                <w:lang w:bidi="ar"/>
              </w:rPr>
            </w:pPr>
            <w:r>
              <w:rPr>
                <w:rFonts w:ascii="Times New Roman" w:eastAsia="仿宋" w:hAnsi="Times New Roman" w:cs="Times New Roman"/>
                <w:sz w:val="22"/>
                <w:lang w:bidi="ar"/>
              </w:rPr>
              <w:t>2.</w:t>
            </w:r>
            <w:r>
              <w:rPr>
                <w:rFonts w:ascii="Times New Roman" w:eastAsia="仿宋" w:hAnsi="Times New Roman" w:cs="Times New Roman"/>
                <w:sz w:val="22"/>
                <w:lang w:bidi="ar"/>
              </w:rPr>
              <w:t>《产品认证证书中国环保认证》，证书认证范围包含：木质家具；</w:t>
            </w:r>
          </w:p>
          <w:p w14:paraId="537B7800" w14:textId="77777777" w:rsidR="00C1201F" w:rsidRDefault="00000000">
            <w:pPr>
              <w:pStyle w:val="208521"/>
              <w:spacing w:line="276" w:lineRule="auto"/>
              <w:ind w:left="0" w:firstLineChars="0" w:firstLine="0"/>
              <w:rPr>
                <w:rFonts w:ascii="Times New Roman" w:eastAsia="仿宋" w:hAnsi="Times New Roman"/>
                <w:sz w:val="22"/>
                <w:lang w:bidi="ar"/>
              </w:rPr>
            </w:pPr>
            <w:r>
              <w:rPr>
                <w:rFonts w:ascii="Times New Roman" w:eastAsia="仿宋" w:hAnsi="Times New Roman"/>
                <w:sz w:val="22"/>
                <w:lang w:bidi="ar"/>
              </w:rPr>
              <w:t>3.</w:t>
            </w:r>
            <w:r>
              <w:rPr>
                <w:rFonts w:ascii="Times New Roman" w:eastAsia="仿宋" w:hAnsi="Times New Roman"/>
                <w:sz w:val="22"/>
                <w:lang w:bidi="ar"/>
              </w:rPr>
              <w:t>《家具产品环保卫士认证证书》，证书认证范围包含：木家具；</w:t>
            </w:r>
          </w:p>
          <w:p w14:paraId="42B789D1" w14:textId="77777777" w:rsidR="00C1201F" w:rsidRDefault="00000000">
            <w:pPr>
              <w:spacing w:line="276" w:lineRule="auto"/>
              <w:rPr>
                <w:rFonts w:ascii="Times New Roman" w:eastAsia="仿宋" w:hAnsi="Times New Roman" w:cs="Times New Roman"/>
                <w:sz w:val="22"/>
                <w:lang w:bidi="ar"/>
              </w:rPr>
            </w:pPr>
            <w:r>
              <w:rPr>
                <w:rFonts w:ascii="Times New Roman" w:eastAsia="仿宋" w:hAnsi="Times New Roman" w:cs="Times New Roman"/>
                <w:b/>
                <w:bCs/>
                <w:sz w:val="22"/>
                <w:lang w:bidi="ar"/>
              </w:rPr>
              <w:t>注：以上证书均须在有效期内，提供证书</w:t>
            </w:r>
            <w:proofErr w:type="gramStart"/>
            <w:r>
              <w:rPr>
                <w:rFonts w:ascii="Times New Roman" w:eastAsia="仿宋" w:hAnsi="Times New Roman" w:cs="Times New Roman"/>
                <w:b/>
                <w:bCs/>
                <w:sz w:val="22"/>
                <w:lang w:bidi="ar"/>
              </w:rPr>
              <w:t>复印件及认监委</w:t>
            </w:r>
            <w:proofErr w:type="gramEnd"/>
            <w:r>
              <w:rPr>
                <w:rFonts w:ascii="Times New Roman" w:eastAsia="仿宋" w:hAnsi="Times New Roman" w:cs="Times New Roman"/>
                <w:b/>
                <w:bCs/>
                <w:sz w:val="22"/>
                <w:lang w:bidi="ar"/>
              </w:rPr>
              <w:t>官网（全国认证认可信息公共服务平台</w:t>
            </w:r>
            <w:r>
              <w:rPr>
                <w:rFonts w:ascii="Times New Roman" w:eastAsia="仿宋" w:hAnsi="Times New Roman" w:cs="Times New Roman"/>
                <w:b/>
                <w:bCs/>
                <w:sz w:val="22"/>
                <w:lang w:bidi="ar"/>
              </w:rPr>
              <w:t>http://cx.cnca.cn/</w:t>
            </w:r>
            <w:r>
              <w:rPr>
                <w:rFonts w:ascii="Times New Roman" w:eastAsia="仿宋" w:hAnsi="Times New Roman" w:cs="Times New Roman"/>
                <w:b/>
                <w:bCs/>
                <w:sz w:val="22"/>
                <w:lang w:bidi="ar"/>
              </w:rPr>
              <w:t>）网站截图，满足上述认证范围的，每份证书得</w:t>
            </w:r>
            <w:r>
              <w:rPr>
                <w:rFonts w:ascii="Times New Roman" w:eastAsia="仿宋" w:hAnsi="Times New Roman" w:cs="Times New Roman"/>
                <w:b/>
                <w:bCs/>
                <w:sz w:val="22"/>
                <w:lang w:bidi="ar"/>
              </w:rPr>
              <w:t>1</w:t>
            </w:r>
            <w:r>
              <w:rPr>
                <w:rFonts w:ascii="Times New Roman" w:eastAsia="仿宋" w:hAnsi="Times New Roman" w:cs="Times New Roman"/>
                <w:b/>
                <w:bCs/>
                <w:sz w:val="22"/>
                <w:lang w:bidi="ar"/>
              </w:rPr>
              <w:t>分，缺一项扣</w:t>
            </w:r>
            <w:r>
              <w:rPr>
                <w:rFonts w:ascii="Times New Roman" w:eastAsia="仿宋" w:hAnsi="Times New Roman" w:cs="Times New Roman"/>
                <w:b/>
                <w:bCs/>
                <w:sz w:val="22"/>
                <w:lang w:bidi="ar"/>
              </w:rPr>
              <w:t>1</w:t>
            </w:r>
            <w:r>
              <w:rPr>
                <w:rFonts w:ascii="Times New Roman" w:eastAsia="仿宋" w:hAnsi="Times New Roman" w:cs="Times New Roman"/>
                <w:b/>
                <w:bCs/>
                <w:sz w:val="22"/>
                <w:lang w:bidi="ar"/>
              </w:rPr>
              <w:t>分，未提供不得分。</w:t>
            </w:r>
          </w:p>
        </w:tc>
        <w:tc>
          <w:tcPr>
            <w:tcW w:w="992" w:type="dxa"/>
            <w:vAlign w:val="center"/>
          </w:tcPr>
          <w:p w14:paraId="162EED65" w14:textId="77777777" w:rsidR="00C1201F" w:rsidRDefault="00000000">
            <w:pPr>
              <w:spacing w:line="276" w:lineRule="auto"/>
              <w:jc w:val="center"/>
              <w:rPr>
                <w:rFonts w:ascii="Times New Roman" w:eastAsia="仿宋" w:hAnsi="Times New Roman" w:cs="Times New Roman"/>
                <w:color w:val="0D0D0D" w:themeColor="text1" w:themeTint="F2"/>
                <w:sz w:val="22"/>
              </w:rPr>
            </w:pPr>
            <w:r>
              <w:rPr>
                <w:rFonts w:ascii="Times New Roman" w:eastAsia="仿宋" w:hAnsi="Times New Roman" w:cs="Times New Roman"/>
                <w:color w:val="0D0D0D" w:themeColor="text1" w:themeTint="F2"/>
                <w:sz w:val="22"/>
              </w:rPr>
              <w:t>6</w:t>
            </w:r>
            <w:r>
              <w:rPr>
                <w:rFonts w:ascii="Times New Roman" w:eastAsia="仿宋" w:hAnsi="Times New Roman" w:cs="Times New Roman"/>
                <w:color w:val="0D0D0D" w:themeColor="text1" w:themeTint="F2"/>
                <w:sz w:val="22"/>
              </w:rPr>
              <w:t>分</w:t>
            </w:r>
          </w:p>
        </w:tc>
        <w:tc>
          <w:tcPr>
            <w:tcW w:w="1423" w:type="dxa"/>
            <w:vAlign w:val="center"/>
          </w:tcPr>
          <w:p w14:paraId="215606B2" w14:textId="77777777" w:rsidR="00C1201F" w:rsidRDefault="00C1201F">
            <w:pPr>
              <w:spacing w:line="240" w:lineRule="atLeast"/>
              <w:jc w:val="center"/>
              <w:textAlignment w:val="baseline"/>
              <w:rPr>
                <w:rFonts w:ascii="Times New Roman" w:eastAsia="仿宋" w:hAnsi="Times New Roman" w:cs="Times New Roman"/>
                <w:sz w:val="24"/>
              </w:rPr>
            </w:pPr>
          </w:p>
        </w:tc>
      </w:tr>
      <w:tr w:rsidR="00C1201F" w14:paraId="57412B0C" w14:textId="77777777">
        <w:trPr>
          <w:trHeight w:val="3958"/>
          <w:jc w:val="center"/>
        </w:trPr>
        <w:tc>
          <w:tcPr>
            <w:tcW w:w="704" w:type="dxa"/>
            <w:vAlign w:val="center"/>
          </w:tcPr>
          <w:p w14:paraId="7E52F64D" w14:textId="77777777" w:rsidR="00C1201F" w:rsidRDefault="00000000">
            <w:pPr>
              <w:spacing w:line="276" w:lineRule="auto"/>
              <w:jc w:val="center"/>
              <w:rPr>
                <w:rFonts w:ascii="Times New Roman" w:eastAsia="仿宋" w:hAnsi="Times New Roman" w:cs="Times New Roman"/>
                <w:color w:val="0D0D0D" w:themeColor="text1" w:themeTint="F2"/>
                <w:sz w:val="22"/>
              </w:rPr>
            </w:pPr>
            <w:r>
              <w:rPr>
                <w:rFonts w:ascii="Times New Roman" w:eastAsia="仿宋" w:hAnsi="Times New Roman" w:cs="Times New Roman"/>
                <w:color w:val="0D0D0D" w:themeColor="text1" w:themeTint="F2"/>
                <w:sz w:val="22"/>
              </w:rPr>
              <w:t>3</w:t>
            </w:r>
          </w:p>
        </w:tc>
        <w:tc>
          <w:tcPr>
            <w:tcW w:w="1413" w:type="dxa"/>
            <w:vAlign w:val="center"/>
          </w:tcPr>
          <w:p w14:paraId="4FBFDF2F" w14:textId="77777777" w:rsidR="00C1201F" w:rsidRDefault="00000000">
            <w:pPr>
              <w:spacing w:line="276" w:lineRule="auto"/>
              <w:jc w:val="center"/>
              <w:rPr>
                <w:rFonts w:ascii="Times New Roman" w:eastAsia="仿宋" w:hAnsi="Times New Roman" w:cs="Times New Roman"/>
                <w:color w:val="0D0D0D" w:themeColor="text1" w:themeTint="F2"/>
                <w:sz w:val="22"/>
              </w:rPr>
            </w:pPr>
            <w:r>
              <w:rPr>
                <w:rFonts w:ascii="Times New Roman" w:eastAsia="仿宋" w:hAnsi="Times New Roman" w:cs="Times New Roman"/>
                <w:color w:val="0D0D0D" w:themeColor="text1" w:themeTint="F2"/>
                <w:sz w:val="22"/>
              </w:rPr>
              <w:t>原材料检测报告</w:t>
            </w:r>
          </w:p>
        </w:tc>
        <w:tc>
          <w:tcPr>
            <w:tcW w:w="5953" w:type="dxa"/>
          </w:tcPr>
          <w:p w14:paraId="0EE1E79E" w14:textId="77777777" w:rsidR="00C1201F" w:rsidRDefault="00000000">
            <w:pPr>
              <w:spacing w:line="276" w:lineRule="auto"/>
              <w:rPr>
                <w:rFonts w:ascii="Times New Roman" w:eastAsia="仿宋" w:hAnsi="Times New Roman" w:cs="Times New Roman"/>
                <w:b/>
                <w:bCs/>
                <w:sz w:val="22"/>
                <w:lang w:bidi="ar"/>
              </w:rPr>
            </w:pPr>
            <w:r>
              <w:rPr>
                <w:rFonts w:ascii="Times New Roman" w:eastAsia="仿宋" w:hAnsi="Times New Roman" w:cs="Times New Roman"/>
                <w:b/>
                <w:bCs/>
                <w:sz w:val="22"/>
                <w:lang w:bidi="ar"/>
              </w:rPr>
              <w:t>投标人提供</w:t>
            </w:r>
            <w:r>
              <w:rPr>
                <w:rFonts w:ascii="Times New Roman" w:eastAsia="仿宋" w:hAnsi="Times New Roman" w:cs="Times New Roman"/>
                <w:b/>
                <w:bCs/>
                <w:sz w:val="22"/>
                <w:lang w:bidi="ar"/>
              </w:rPr>
              <w:t>2022</w:t>
            </w:r>
            <w:r>
              <w:rPr>
                <w:rFonts w:ascii="Times New Roman" w:eastAsia="仿宋" w:hAnsi="Times New Roman" w:cs="Times New Roman"/>
                <w:b/>
                <w:bCs/>
                <w:sz w:val="22"/>
                <w:lang w:bidi="ar"/>
              </w:rPr>
              <w:t>年</w:t>
            </w:r>
            <w:r>
              <w:rPr>
                <w:rFonts w:ascii="Times New Roman" w:eastAsia="仿宋" w:hAnsi="Times New Roman" w:cs="Times New Roman"/>
                <w:b/>
                <w:bCs/>
                <w:sz w:val="22"/>
                <w:lang w:bidi="ar"/>
              </w:rPr>
              <w:t>1</w:t>
            </w:r>
            <w:r>
              <w:rPr>
                <w:rFonts w:ascii="Times New Roman" w:eastAsia="仿宋" w:hAnsi="Times New Roman" w:cs="Times New Roman"/>
                <w:b/>
                <w:bCs/>
                <w:sz w:val="22"/>
                <w:lang w:bidi="ar"/>
              </w:rPr>
              <w:t>月份以来提供满足参数要求的原材料检测报告，检测报告封面须有</w:t>
            </w:r>
            <w:r>
              <w:rPr>
                <w:rFonts w:ascii="Times New Roman" w:eastAsia="仿宋" w:hAnsi="Times New Roman" w:cs="Times New Roman"/>
                <w:b/>
                <w:bCs/>
                <w:sz w:val="22"/>
                <w:lang w:bidi="ar"/>
              </w:rPr>
              <w:t>CMA</w:t>
            </w:r>
            <w:r>
              <w:rPr>
                <w:rFonts w:ascii="Times New Roman" w:eastAsia="仿宋" w:hAnsi="Times New Roman" w:cs="Times New Roman"/>
                <w:b/>
                <w:bCs/>
                <w:sz w:val="22"/>
                <w:lang w:bidi="ar"/>
              </w:rPr>
              <w:t>标志，每份检测报告</w:t>
            </w:r>
            <w:r>
              <w:rPr>
                <w:rFonts w:ascii="Times New Roman" w:eastAsia="仿宋" w:hAnsi="Times New Roman" w:cs="Times New Roman"/>
                <w:b/>
                <w:bCs/>
                <w:sz w:val="22"/>
                <w:lang w:bidi="ar"/>
              </w:rPr>
              <w:t>1</w:t>
            </w:r>
            <w:r>
              <w:rPr>
                <w:rFonts w:ascii="Times New Roman" w:eastAsia="仿宋" w:hAnsi="Times New Roman" w:cs="Times New Roman"/>
                <w:b/>
                <w:bCs/>
                <w:sz w:val="22"/>
                <w:lang w:bidi="ar"/>
              </w:rPr>
              <w:t>分，未提供认监委网站截图的不得分。</w:t>
            </w:r>
          </w:p>
          <w:p w14:paraId="0B7F4E33" w14:textId="77777777" w:rsidR="00C1201F" w:rsidRDefault="00000000">
            <w:pPr>
              <w:spacing w:line="276" w:lineRule="auto"/>
              <w:rPr>
                <w:rFonts w:ascii="Times New Roman" w:eastAsia="仿宋" w:hAnsi="Times New Roman" w:cs="Times New Roman"/>
                <w:sz w:val="22"/>
                <w:lang w:bidi="ar"/>
              </w:rPr>
            </w:pPr>
            <w:r>
              <w:rPr>
                <w:rFonts w:ascii="Times New Roman" w:eastAsia="仿宋" w:hAnsi="Times New Roman" w:cs="Times New Roman"/>
                <w:lang w:bidi="ar"/>
              </w:rPr>
              <w:t>1</w:t>
            </w:r>
            <w:r>
              <w:rPr>
                <w:rFonts w:ascii="Times New Roman" w:eastAsia="仿宋" w:hAnsi="Times New Roman" w:cs="Times New Roman"/>
                <w:sz w:val="22"/>
                <w:lang w:bidi="ar"/>
              </w:rPr>
              <w:t>、所投产</w:t>
            </w:r>
            <w:proofErr w:type="gramStart"/>
            <w:r>
              <w:rPr>
                <w:rFonts w:ascii="Times New Roman" w:eastAsia="仿宋" w:hAnsi="Times New Roman" w:cs="Times New Roman"/>
                <w:sz w:val="22"/>
                <w:lang w:bidi="ar"/>
              </w:rPr>
              <w:t>品材料</w:t>
            </w:r>
            <w:proofErr w:type="gramEnd"/>
            <w:r>
              <w:rPr>
                <w:rFonts w:ascii="Times New Roman" w:eastAsia="仿宋" w:hAnsi="Times New Roman" w:cs="Times New Roman"/>
                <w:sz w:val="22"/>
                <w:lang w:bidi="ar"/>
              </w:rPr>
              <w:t>“</w:t>
            </w:r>
            <w:r>
              <w:rPr>
                <w:rFonts w:ascii="Times New Roman" w:eastAsia="仿宋" w:hAnsi="Times New Roman" w:cs="Times New Roman"/>
                <w:sz w:val="22"/>
                <w:lang w:bidi="ar"/>
              </w:rPr>
              <w:t>板材</w:t>
            </w:r>
            <w:r>
              <w:rPr>
                <w:rFonts w:ascii="Times New Roman" w:eastAsia="仿宋" w:hAnsi="Times New Roman" w:cs="Times New Roman"/>
                <w:sz w:val="22"/>
                <w:lang w:bidi="ar"/>
              </w:rPr>
              <w:t>”</w:t>
            </w:r>
            <w:r>
              <w:rPr>
                <w:rFonts w:ascii="Times New Roman" w:eastAsia="仿宋" w:hAnsi="Times New Roman" w:cs="Times New Roman"/>
                <w:sz w:val="22"/>
                <w:lang w:bidi="ar"/>
              </w:rPr>
              <w:t>通过省级或省级以上检测机构出具的合格检测报告；</w:t>
            </w:r>
          </w:p>
          <w:p w14:paraId="2DE7BE0A" w14:textId="77777777" w:rsidR="00C1201F" w:rsidRDefault="00000000">
            <w:pPr>
              <w:spacing w:line="276" w:lineRule="auto"/>
              <w:rPr>
                <w:rFonts w:ascii="Times New Roman" w:eastAsia="仿宋" w:hAnsi="Times New Roman" w:cs="Times New Roman"/>
                <w:sz w:val="22"/>
                <w:lang w:bidi="ar"/>
              </w:rPr>
            </w:pPr>
            <w:r>
              <w:rPr>
                <w:rFonts w:ascii="Times New Roman" w:eastAsia="仿宋" w:hAnsi="Times New Roman" w:cs="Times New Roman"/>
                <w:sz w:val="22"/>
                <w:lang w:bidi="ar"/>
              </w:rPr>
              <w:t>2</w:t>
            </w:r>
            <w:r>
              <w:rPr>
                <w:rFonts w:ascii="Times New Roman" w:eastAsia="仿宋" w:hAnsi="Times New Roman" w:cs="Times New Roman"/>
                <w:sz w:val="22"/>
                <w:lang w:bidi="ar"/>
              </w:rPr>
              <w:t>、所投产</w:t>
            </w:r>
            <w:proofErr w:type="gramStart"/>
            <w:r>
              <w:rPr>
                <w:rFonts w:ascii="Times New Roman" w:eastAsia="仿宋" w:hAnsi="Times New Roman" w:cs="Times New Roman"/>
                <w:sz w:val="22"/>
                <w:lang w:bidi="ar"/>
              </w:rPr>
              <w:t>品材料</w:t>
            </w:r>
            <w:proofErr w:type="gramEnd"/>
            <w:r>
              <w:rPr>
                <w:rFonts w:ascii="Times New Roman" w:eastAsia="仿宋" w:hAnsi="Times New Roman" w:cs="Times New Roman"/>
                <w:sz w:val="22"/>
                <w:lang w:bidi="ar"/>
              </w:rPr>
              <w:t>“</w:t>
            </w:r>
            <w:r>
              <w:rPr>
                <w:rFonts w:ascii="Times New Roman" w:eastAsia="仿宋" w:hAnsi="Times New Roman" w:cs="Times New Roman"/>
                <w:sz w:val="22"/>
                <w:lang w:bidi="ar"/>
              </w:rPr>
              <w:t>五金配件</w:t>
            </w:r>
            <w:r>
              <w:rPr>
                <w:rFonts w:ascii="Times New Roman" w:eastAsia="仿宋" w:hAnsi="Times New Roman" w:cs="Times New Roman"/>
                <w:sz w:val="22"/>
                <w:lang w:bidi="ar"/>
              </w:rPr>
              <w:t>”</w:t>
            </w:r>
            <w:r>
              <w:rPr>
                <w:rFonts w:ascii="Times New Roman" w:eastAsia="仿宋" w:hAnsi="Times New Roman" w:cs="Times New Roman"/>
                <w:sz w:val="22"/>
                <w:lang w:bidi="ar"/>
              </w:rPr>
              <w:t>通过省级或省级以上检测机构出具的合格检测报告；</w:t>
            </w:r>
          </w:p>
          <w:p w14:paraId="2E72525C" w14:textId="0409439B" w:rsidR="00C1201F" w:rsidRDefault="00000000">
            <w:pPr>
              <w:spacing w:line="276" w:lineRule="auto"/>
              <w:rPr>
                <w:rFonts w:ascii="Times New Roman" w:eastAsia="仿宋" w:hAnsi="Times New Roman" w:cs="Times New Roman"/>
                <w:sz w:val="22"/>
                <w:lang w:bidi="ar"/>
              </w:rPr>
            </w:pPr>
            <w:r>
              <w:rPr>
                <w:rFonts w:ascii="Times New Roman" w:eastAsia="仿宋" w:hAnsi="Times New Roman" w:cs="Times New Roman"/>
                <w:sz w:val="22"/>
                <w:lang w:bidi="ar"/>
              </w:rPr>
              <w:t>3</w:t>
            </w:r>
            <w:r>
              <w:rPr>
                <w:rFonts w:ascii="Times New Roman" w:eastAsia="仿宋" w:hAnsi="Times New Roman" w:cs="Times New Roman"/>
                <w:sz w:val="22"/>
                <w:lang w:bidi="ar"/>
              </w:rPr>
              <w:t>、所投产</w:t>
            </w:r>
            <w:proofErr w:type="gramStart"/>
            <w:r>
              <w:rPr>
                <w:rFonts w:ascii="Times New Roman" w:eastAsia="仿宋" w:hAnsi="Times New Roman" w:cs="Times New Roman"/>
                <w:sz w:val="22"/>
                <w:lang w:bidi="ar"/>
              </w:rPr>
              <w:t>品材料</w:t>
            </w:r>
            <w:proofErr w:type="gramEnd"/>
            <w:r>
              <w:rPr>
                <w:rFonts w:ascii="Times New Roman" w:eastAsia="仿宋" w:hAnsi="Times New Roman" w:cs="Times New Roman"/>
                <w:sz w:val="22"/>
                <w:lang w:bidi="ar"/>
              </w:rPr>
              <w:t>“</w:t>
            </w:r>
            <w:r>
              <w:rPr>
                <w:rFonts w:ascii="Times New Roman" w:eastAsia="仿宋" w:hAnsi="Times New Roman" w:cs="Times New Roman"/>
                <w:sz w:val="22"/>
                <w:lang w:bidi="ar"/>
              </w:rPr>
              <w:t>底漆</w:t>
            </w:r>
            <w:r>
              <w:rPr>
                <w:rFonts w:ascii="Times New Roman" w:eastAsia="仿宋" w:hAnsi="Times New Roman" w:cs="Times New Roman"/>
                <w:sz w:val="22"/>
                <w:lang w:bidi="ar"/>
              </w:rPr>
              <w:t>”</w:t>
            </w:r>
            <w:r>
              <w:rPr>
                <w:rFonts w:ascii="Times New Roman" w:eastAsia="仿宋" w:hAnsi="Times New Roman" w:cs="Times New Roman"/>
                <w:sz w:val="22"/>
                <w:lang w:bidi="ar"/>
              </w:rPr>
              <w:t>通过省级或省级以上检测机构出具的合格检测报告；</w:t>
            </w:r>
          </w:p>
          <w:p w14:paraId="72CE6D42" w14:textId="5EC153E4" w:rsidR="00C1201F" w:rsidRDefault="00000000">
            <w:pPr>
              <w:spacing w:line="276" w:lineRule="auto"/>
              <w:rPr>
                <w:rFonts w:ascii="Times New Roman" w:eastAsia="仿宋" w:hAnsi="Times New Roman" w:cs="Times New Roman"/>
                <w:sz w:val="22"/>
                <w:lang w:bidi="ar"/>
              </w:rPr>
            </w:pPr>
            <w:r>
              <w:rPr>
                <w:rFonts w:ascii="Times New Roman" w:eastAsia="仿宋" w:hAnsi="Times New Roman" w:cs="Times New Roman"/>
                <w:sz w:val="22"/>
                <w:lang w:bidi="ar"/>
              </w:rPr>
              <w:t>5</w:t>
            </w:r>
            <w:r>
              <w:rPr>
                <w:rFonts w:ascii="Times New Roman" w:eastAsia="仿宋" w:hAnsi="Times New Roman" w:cs="Times New Roman"/>
                <w:sz w:val="22"/>
                <w:lang w:bidi="ar"/>
              </w:rPr>
              <w:t>、所投产</w:t>
            </w:r>
            <w:proofErr w:type="gramStart"/>
            <w:r>
              <w:rPr>
                <w:rFonts w:ascii="Times New Roman" w:eastAsia="仿宋" w:hAnsi="Times New Roman" w:cs="Times New Roman"/>
                <w:sz w:val="22"/>
                <w:lang w:bidi="ar"/>
              </w:rPr>
              <w:t>品材料</w:t>
            </w:r>
            <w:proofErr w:type="gramEnd"/>
            <w:r>
              <w:rPr>
                <w:rFonts w:ascii="Times New Roman" w:eastAsia="仿宋" w:hAnsi="Times New Roman" w:cs="Times New Roman"/>
                <w:sz w:val="22"/>
                <w:lang w:bidi="ar"/>
              </w:rPr>
              <w:t>“</w:t>
            </w:r>
            <w:r>
              <w:rPr>
                <w:rFonts w:ascii="Times New Roman" w:eastAsia="仿宋" w:hAnsi="Times New Roman" w:cs="Times New Roman"/>
                <w:sz w:val="22"/>
                <w:lang w:bidi="ar"/>
              </w:rPr>
              <w:t>面漆</w:t>
            </w:r>
            <w:r>
              <w:rPr>
                <w:rFonts w:ascii="Times New Roman" w:eastAsia="仿宋" w:hAnsi="Times New Roman" w:cs="Times New Roman"/>
                <w:sz w:val="22"/>
                <w:lang w:bidi="ar"/>
              </w:rPr>
              <w:t>”</w:t>
            </w:r>
            <w:r>
              <w:rPr>
                <w:rFonts w:ascii="Times New Roman" w:eastAsia="仿宋" w:hAnsi="Times New Roman" w:cs="Times New Roman"/>
                <w:sz w:val="22"/>
                <w:lang w:bidi="ar"/>
              </w:rPr>
              <w:t>通过省级或省级以上检测机构出具的合格检测报告；</w:t>
            </w:r>
          </w:p>
          <w:p w14:paraId="74427502" w14:textId="77777777" w:rsidR="00C1201F" w:rsidRDefault="00000000">
            <w:pPr>
              <w:spacing w:line="276" w:lineRule="auto"/>
              <w:rPr>
                <w:rFonts w:ascii="Times New Roman" w:eastAsia="仿宋" w:hAnsi="Times New Roman" w:cs="Times New Roman"/>
                <w:sz w:val="22"/>
                <w:lang w:bidi="ar"/>
              </w:rPr>
            </w:pPr>
            <w:r>
              <w:rPr>
                <w:rFonts w:ascii="Times New Roman" w:eastAsia="仿宋" w:hAnsi="Times New Roman" w:cs="Times New Roman"/>
                <w:sz w:val="22"/>
                <w:lang w:bidi="ar"/>
              </w:rPr>
              <w:t>6</w:t>
            </w:r>
            <w:r>
              <w:rPr>
                <w:rFonts w:ascii="Times New Roman" w:eastAsia="仿宋" w:hAnsi="Times New Roman" w:cs="Times New Roman"/>
                <w:sz w:val="22"/>
                <w:lang w:bidi="ar"/>
              </w:rPr>
              <w:t>、所投产</w:t>
            </w:r>
            <w:proofErr w:type="gramStart"/>
            <w:r>
              <w:rPr>
                <w:rFonts w:ascii="Times New Roman" w:eastAsia="仿宋" w:hAnsi="Times New Roman" w:cs="Times New Roman"/>
                <w:sz w:val="22"/>
                <w:lang w:bidi="ar"/>
              </w:rPr>
              <w:t>品材料</w:t>
            </w:r>
            <w:proofErr w:type="gramEnd"/>
            <w:r>
              <w:rPr>
                <w:rFonts w:ascii="Times New Roman" w:eastAsia="仿宋" w:hAnsi="Times New Roman" w:cs="Times New Roman"/>
                <w:sz w:val="22"/>
                <w:lang w:bidi="ar"/>
              </w:rPr>
              <w:t xml:space="preserve"> “</w:t>
            </w:r>
            <w:r>
              <w:rPr>
                <w:rFonts w:ascii="Times New Roman" w:eastAsia="仿宋" w:hAnsi="Times New Roman" w:cs="Times New Roman"/>
                <w:sz w:val="22"/>
                <w:lang w:bidi="ar"/>
              </w:rPr>
              <w:t>棕榈床垫</w:t>
            </w:r>
            <w:r>
              <w:rPr>
                <w:rFonts w:ascii="Times New Roman" w:eastAsia="仿宋" w:hAnsi="Times New Roman" w:cs="Times New Roman"/>
                <w:sz w:val="22"/>
                <w:lang w:bidi="ar"/>
              </w:rPr>
              <w:t xml:space="preserve">” </w:t>
            </w:r>
            <w:r>
              <w:rPr>
                <w:rFonts w:ascii="Times New Roman" w:eastAsia="仿宋" w:hAnsi="Times New Roman" w:cs="Times New Roman"/>
                <w:sz w:val="22"/>
                <w:lang w:bidi="ar"/>
              </w:rPr>
              <w:t>通过省级或省级以上检测机构出具的合格检测报告。</w:t>
            </w:r>
          </w:p>
        </w:tc>
        <w:tc>
          <w:tcPr>
            <w:tcW w:w="992" w:type="dxa"/>
            <w:vAlign w:val="center"/>
          </w:tcPr>
          <w:p w14:paraId="348FCDA1" w14:textId="77777777" w:rsidR="00C1201F" w:rsidRDefault="00000000">
            <w:pPr>
              <w:spacing w:line="276" w:lineRule="auto"/>
              <w:jc w:val="center"/>
              <w:rPr>
                <w:rFonts w:ascii="Times New Roman" w:eastAsia="仿宋" w:hAnsi="Times New Roman" w:cs="Times New Roman"/>
                <w:color w:val="0D0D0D" w:themeColor="text1" w:themeTint="F2"/>
                <w:sz w:val="22"/>
              </w:rPr>
            </w:pPr>
            <w:r>
              <w:rPr>
                <w:rFonts w:ascii="Times New Roman" w:eastAsia="仿宋" w:hAnsi="Times New Roman" w:cs="Times New Roman"/>
                <w:color w:val="0D0D0D" w:themeColor="text1" w:themeTint="F2"/>
                <w:sz w:val="22"/>
              </w:rPr>
              <w:t>6</w:t>
            </w:r>
            <w:r>
              <w:rPr>
                <w:rFonts w:ascii="Times New Roman" w:eastAsia="仿宋" w:hAnsi="Times New Roman" w:cs="Times New Roman"/>
                <w:color w:val="0D0D0D" w:themeColor="text1" w:themeTint="F2"/>
                <w:sz w:val="22"/>
              </w:rPr>
              <w:t>分</w:t>
            </w:r>
          </w:p>
        </w:tc>
        <w:tc>
          <w:tcPr>
            <w:tcW w:w="1423" w:type="dxa"/>
            <w:vAlign w:val="center"/>
          </w:tcPr>
          <w:p w14:paraId="0BD075BB" w14:textId="77777777" w:rsidR="00C1201F" w:rsidRDefault="00C1201F">
            <w:pPr>
              <w:spacing w:line="240" w:lineRule="atLeast"/>
              <w:jc w:val="center"/>
              <w:textAlignment w:val="baseline"/>
              <w:rPr>
                <w:rFonts w:ascii="Times New Roman" w:eastAsia="仿宋" w:hAnsi="Times New Roman" w:cs="Times New Roman"/>
                <w:sz w:val="24"/>
              </w:rPr>
            </w:pPr>
          </w:p>
        </w:tc>
      </w:tr>
      <w:tr w:rsidR="00C1201F" w14:paraId="259BEC94" w14:textId="77777777">
        <w:trPr>
          <w:trHeight w:val="1875"/>
          <w:jc w:val="center"/>
        </w:trPr>
        <w:tc>
          <w:tcPr>
            <w:tcW w:w="704" w:type="dxa"/>
            <w:vAlign w:val="center"/>
          </w:tcPr>
          <w:p w14:paraId="7A1D5A53" w14:textId="77777777" w:rsidR="00C1201F" w:rsidRDefault="00000000">
            <w:pPr>
              <w:spacing w:line="276" w:lineRule="auto"/>
              <w:jc w:val="center"/>
              <w:rPr>
                <w:rFonts w:ascii="Times New Roman" w:eastAsia="仿宋" w:hAnsi="Times New Roman" w:cs="Times New Roman"/>
                <w:color w:val="0D0D0D" w:themeColor="text1" w:themeTint="F2"/>
                <w:sz w:val="22"/>
              </w:rPr>
            </w:pPr>
            <w:r>
              <w:rPr>
                <w:rFonts w:ascii="Times New Roman" w:eastAsia="仿宋" w:hAnsi="Times New Roman" w:cs="Times New Roman"/>
                <w:color w:val="0D0D0D" w:themeColor="text1" w:themeTint="F2"/>
                <w:sz w:val="22"/>
              </w:rPr>
              <w:lastRenderedPageBreak/>
              <w:t>4</w:t>
            </w:r>
          </w:p>
        </w:tc>
        <w:tc>
          <w:tcPr>
            <w:tcW w:w="1413" w:type="dxa"/>
            <w:vAlign w:val="center"/>
          </w:tcPr>
          <w:p w14:paraId="531F22BA" w14:textId="77777777" w:rsidR="00C1201F" w:rsidRDefault="00000000">
            <w:pPr>
              <w:spacing w:line="276" w:lineRule="auto"/>
              <w:jc w:val="center"/>
              <w:rPr>
                <w:rFonts w:ascii="Times New Roman" w:eastAsia="仿宋" w:hAnsi="Times New Roman" w:cs="Times New Roman"/>
                <w:color w:val="0D0D0D" w:themeColor="text1" w:themeTint="F2"/>
                <w:sz w:val="22"/>
              </w:rPr>
            </w:pPr>
            <w:r>
              <w:rPr>
                <w:rFonts w:ascii="Times New Roman" w:eastAsia="仿宋" w:hAnsi="Times New Roman" w:cs="Times New Roman"/>
                <w:color w:val="000000"/>
                <w:kern w:val="0"/>
                <w:sz w:val="22"/>
              </w:rPr>
              <w:t>项目实施方案</w:t>
            </w:r>
          </w:p>
        </w:tc>
        <w:tc>
          <w:tcPr>
            <w:tcW w:w="5953" w:type="dxa"/>
          </w:tcPr>
          <w:p w14:paraId="6C842E15" w14:textId="77777777" w:rsidR="00C1201F" w:rsidRDefault="00000000">
            <w:pPr>
              <w:spacing w:line="276" w:lineRule="auto"/>
              <w:rPr>
                <w:rFonts w:ascii="Times New Roman" w:eastAsia="仿宋" w:hAnsi="Times New Roman" w:cs="Times New Roman"/>
                <w:color w:val="000000" w:themeColor="text1"/>
                <w:sz w:val="22"/>
              </w:rPr>
            </w:pPr>
            <w:r>
              <w:rPr>
                <w:rFonts w:ascii="Times New Roman" w:eastAsia="仿宋" w:hAnsi="Times New Roman" w:cs="Times New Roman"/>
                <w:color w:val="000000"/>
                <w:kern w:val="0"/>
                <w:sz w:val="22"/>
              </w:rPr>
              <w:t>投标人提供具体的项目实施组织方案，包括项目实施进度计划表，货物安装、调试及验收方案、生产组织方案、质量保证措施、包装方案、运输方案、安装调试详细措施、安装验收方案、应急方案、家具成品除味、产品质量、环保承诺等。评委根据投标人提供详细资料进行横向比较</w:t>
            </w:r>
            <w:r>
              <w:rPr>
                <w:rFonts w:ascii="Times New Roman" w:eastAsia="仿宋" w:hAnsi="Times New Roman" w:cs="Times New Roman"/>
                <w:color w:val="000000"/>
                <w:kern w:val="0"/>
                <w:sz w:val="22"/>
              </w:rPr>
              <w:t>,</w:t>
            </w:r>
            <w:r>
              <w:rPr>
                <w:rFonts w:ascii="Times New Roman" w:eastAsia="仿宋" w:hAnsi="Times New Roman" w:cs="Times New Roman"/>
                <w:color w:val="000000"/>
                <w:kern w:val="0"/>
                <w:sz w:val="22"/>
              </w:rPr>
              <w:t>提供的方案完整、详细、具体、可行性优秀的得</w:t>
            </w:r>
            <w:r>
              <w:rPr>
                <w:rFonts w:ascii="Times New Roman" w:eastAsia="仿宋" w:hAnsi="Times New Roman" w:cs="Times New Roman"/>
                <w:color w:val="000000"/>
                <w:kern w:val="0"/>
                <w:sz w:val="22"/>
              </w:rPr>
              <w:t>3</w:t>
            </w:r>
            <w:r>
              <w:rPr>
                <w:rFonts w:ascii="Times New Roman" w:eastAsia="仿宋" w:hAnsi="Times New Roman" w:cs="Times New Roman"/>
                <w:color w:val="000000"/>
                <w:kern w:val="0"/>
                <w:sz w:val="22"/>
              </w:rPr>
              <w:t>分，提供的方案够周全详细、具体、可行性一般的得</w:t>
            </w:r>
            <w:r>
              <w:rPr>
                <w:rFonts w:ascii="Times New Roman" w:eastAsia="仿宋" w:hAnsi="Times New Roman" w:cs="Times New Roman"/>
                <w:color w:val="000000"/>
                <w:kern w:val="0"/>
                <w:sz w:val="22"/>
              </w:rPr>
              <w:t>1.5</w:t>
            </w:r>
            <w:r>
              <w:rPr>
                <w:rFonts w:ascii="Times New Roman" w:eastAsia="仿宋" w:hAnsi="Times New Roman" w:cs="Times New Roman"/>
                <w:color w:val="000000"/>
                <w:kern w:val="0"/>
                <w:sz w:val="22"/>
              </w:rPr>
              <w:t>分，提供的方案不周全、可行性差的或未提供的不得分。</w:t>
            </w:r>
          </w:p>
        </w:tc>
        <w:tc>
          <w:tcPr>
            <w:tcW w:w="992" w:type="dxa"/>
            <w:vAlign w:val="center"/>
          </w:tcPr>
          <w:p w14:paraId="25E8C6C7" w14:textId="77777777" w:rsidR="00C1201F" w:rsidRDefault="00000000">
            <w:pPr>
              <w:spacing w:line="276" w:lineRule="auto"/>
              <w:jc w:val="center"/>
              <w:rPr>
                <w:rFonts w:ascii="Times New Roman" w:eastAsia="仿宋" w:hAnsi="Times New Roman" w:cs="Times New Roman"/>
                <w:color w:val="0D0D0D" w:themeColor="text1" w:themeTint="F2"/>
                <w:sz w:val="22"/>
              </w:rPr>
            </w:pPr>
            <w:r>
              <w:rPr>
                <w:rFonts w:ascii="Times New Roman" w:eastAsia="仿宋" w:hAnsi="Times New Roman" w:cs="Times New Roman"/>
                <w:color w:val="0D0D0D" w:themeColor="text1" w:themeTint="F2"/>
                <w:sz w:val="22"/>
              </w:rPr>
              <w:t>3</w:t>
            </w:r>
            <w:r>
              <w:rPr>
                <w:rFonts w:ascii="Times New Roman" w:eastAsia="仿宋" w:hAnsi="Times New Roman" w:cs="Times New Roman"/>
                <w:color w:val="0D0D0D" w:themeColor="text1" w:themeTint="F2"/>
                <w:sz w:val="22"/>
              </w:rPr>
              <w:t>分</w:t>
            </w:r>
          </w:p>
        </w:tc>
        <w:tc>
          <w:tcPr>
            <w:tcW w:w="1423" w:type="dxa"/>
            <w:vAlign w:val="center"/>
          </w:tcPr>
          <w:p w14:paraId="6E1E908A" w14:textId="77777777" w:rsidR="00C1201F" w:rsidRDefault="00C1201F">
            <w:pPr>
              <w:spacing w:line="240" w:lineRule="atLeast"/>
              <w:jc w:val="center"/>
              <w:textAlignment w:val="baseline"/>
              <w:rPr>
                <w:rFonts w:ascii="Times New Roman" w:eastAsia="仿宋" w:hAnsi="Times New Roman" w:cs="Times New Roman"/>
                <w:sz w:val="24"/>
              </w:rPr>
            </w:pPr>
          </w:p>
        </w:tc>
      </w:tr>
      <w:tr w:rsidR="00C1201F" w14:paraId="5FF95FDA" w14:textId="77777777">
        <w:trPr>
          <w:trHeight w:val="1967"/>
          <w:jc w:val="center"/>
        </w:trPr>
        <w:tc>
          <w:tcPr>
            <w:tcW w:w="704" w:type="dxa"/>
            <w:vAlign w:val="center"/>
          </w:tcPr>
          <w:p w14:paraId="69CFB9B6" w14:textId="77777777" w:rsidR="00C1201F" w:rsidRDefault="00000000">
            <w:pPr>
              <w:spacing w:line="276" w:lineRule="auto"/>
              <w:jc w:val="center"/>
              <w:rPr>
                <w:rFonts w:ascii="Times New Roman" w:eastAsia="仿宋" w:hAnsi="Times New Roman" w:cs="Times New Roman"/>
                <w:color w:val="0D0D0D" w:themeColor="text1" w:themeTint="F2"/>
                <w:sz w:val="22"/>
              </w:rPr>
            </w:pPr>
            <w:r>
              <w:rPr>
                <w:rFonts w:ascii="Times New Roman" w:eastAsia="仿宋" w:hAnsi="Times New Roman" w:cs="Times New Roman"/>
                <w:color w:val="0D0D0D" w:themeColor="text1" w:themeTint="F2"/>
                <w:sz w:val="22"/>
              </w:rPr>
              <w:t>5</w:t>
            </w:r>
          </w:p>
        </w:tc>
        <w:tc>
          <w:tcPr>
            <w:tcW w:w="1413" w:type="dxa"/>
            <w:vAlign w:val="center"/>
          </w:tcPr>
          <w:p w14:paraId="6114740D" w14:textId="77777777" w:rsidR="00C1201F" w:rsidRDefault="00000000">
            <w:pPr>
              <w:spacing w:line="276" w:lineRule="auto"/>
              <w:jc w:val="center"/>
              <w:rPr>
                <w:rFonts w:ascii="Times New Roman" w:eastAsia="仿宋" w:hAnsi="Times New Roman" w:cs="Times New Roman"/>
                <w:color w:val="000000"/>
                <w:kern w:val="0"/>
                <w:sz w:val="22"/>
              </w:rPr>
            </w:pPr>
            <w:r>
              <w:rPr>
                <w:rFonts w:ascii="Times New Roman" w:eastAsia="仿宋" w:hAnsi="Times New Roman" w:cs="Times New Roman"/>
                <w:color w:val="000000"/>
                <w:kern w:val="0"/>
                <w:sz w:val="22"/>
              </w:rPr>
              <w:t>业绩证明</w:t>
            </w:r>
          </w:p>
        </w:tc>
        <w:tc>
          <w:tcPr>
            <w:tcW w:w="5953" w:type="dxa"/>
          </w:tcPr>
          <w:p w14:paraId="68B4F701" w14:textId="77777777" w:rsidR="00C1201F" w:rsidRDefault="00000000">
            <w:pPr>
              <w:spacing w:line="276" w:lineRule="auto"/>
              <w:rPr>
                <w:rFonts w:ascii="Times New Roman" w:eastAsia="仿宋" w:hAnsi="Times New Roman" w:cs="Times New Roman"/>
                <w:color w:val="000000"/>
                <w:kern w:val="0"/>
                <w:sz w:val="22"/>
              </w:rPr>
            </w:pPr>
            <w:r>
              <w:rPr>
                <w:rFonts w:ascii="Times New Roman" w:eastAsia="仿宋" w:hAnsi="Times New Roman" w:cs="Times New Roman"/>
                <w:kern w:val="0"/>
                <w:sz w:val="22"/>
              </w:rPr>
              <w:t>投标人自</w:t>
            </w:r>
            <w:r>
              <w:rPr>
                <w:rFonts w:ascii="Times New Roman" w:eastAsia="仿宋" w:hAnsi="Times New Roman" w:cs="Times New Roman"/>
                <w:kern w:val="0"/>
                <w:sz w:val="22"/>
              </w:rPr>
              <w:t>2019</w:t>
            </w:r>
            <w:r>
              <w:rPr>
                <w:rFonts w:ascii="Times New Roman" w:eastAsia="仿宋" w:hAnsi="Times New Roman" w:cs="Times New Roman"/>
                <w:kern w:val="0"/>
                <w:sz w:val="22"/>
              </w:rPr>
              <w:t>年</w:t>
            </w:r>
            <w:r>
              <w:rPr>
                <w:rFonts w:ascii="Times New Roman" w:eastAsia="仿宋" w:hAnsi="Times New Roman" w:cs="Times New Roman"/>
                <w:kern w:val="0"/>
                <w:sz w:val="22"/>
              </w:rPr>
              <w:t>1</w:t>
            </w:r>
            <w:r>
              <w:rPr>
                <w:rFonts w:ascii="Times New Roman" w:eastAsia="仿宋" w:hAnsi="Times New Roman" w:cs="Times New Roman"/>
                <w:kern w:val="0"/>
                <w:sz w:val="22"/>
              </w:rPr>
              <w:t>月</w:t>
            </w:r>
            <w:r>
              <w:rPr>
                <w:rFonts w:ascii="Times New Roman" w:eastAsia="仿宋" w:hAnsi="Times New Roman" w:cs="Times New Roman"/>
                <w:kern w:val="0"/>
                <w:sz w:val="22"/>
              </w:rPr>
              <w:t>1</w:t>
            </w:r>
            <w:r>
              <w:rPr>
                <w:rFonts w:ascii="Times New Roman" w:eastAsia="仿宋" w:hAnsi="Times New Roman" w:cs="Times New Roman"/>
                <w:kern w:val="0"/>
                <w:sz w:val="22"/>
              </w:rPr>
              <w:t>日（含）以来（以合同签订时间为准）承担过类似项目成功案例</w:t>
            </w:r>
            <w:r>
              <w:rPr>
                <w:rFonts w:ascii="Times New Roman" w:eastAsia="仿宋" w:hAnsi="Times New Roman" w:cs="Times New Roman"/>
                <w:kern w:val="0"/>
                <w:sz w:val="22"/>
              </w:rPr>
              <w:t>,</w:t>
            </w:r>
            <w:r>
              <w:rPr>
                <w:rFonts w:ascii="Times New Roman" w:eastAsia="仿宋" w:hAnsi="Times New Roman" w:cs="Times New Roman"/>
                <w:kern w:val="0"/>
                <w:sz w:val="22"/>
              </w:rPr>
              <w:t>类似项目合同金额</w:t>
            </w:r>
            <w:r>
              <w:rPr>
                <w:rFonts w:ascii="Times New Roman" w:eastAsia="仿宋" w:hAnsi="Times New Roman" w:cs="Times New Roman"/>
                <w:kern w:val="0"/>
                <w:sz w:val="22"/>
              </w:rPr>
              <w:t>100</w:t>
            </w:r>
            <w:r>
              <w:rPr>
                <w:rFonts w:ascii="Times New Roman" w:eastAsia="仿宋" w:hAnsi="Times New Roman" w:cs="Times New Roman"/>
                <w:kern w:val="0"/>
                <w:sz w:val="22"/>
              </w:rPr>
              <w:t>万以上，</w:t>
            </w:r>
            <w:r>
              <w:rPr>
                <w:rFonts w:ascii="Times New Roman" w:eastAsia="仿宋" w:hAnsi="Times New Roman" w:cs="Times New Roman"/>
                <w:sz w:val="22"/>
              </w:rPr>
              <w:t>证明材料需同时提供</w:t>
            </w:r>
            <w:r>
              <w:rPr>
                <w:rFonts w:ascii="Times New Roman" w:eastAsia="仿宋" w:hAnsi="Times New Roman" w:cs="Times New Roman"/>
                <w:sz w:val="22"/>
              </w:rPr>
              <w:t>①</w:t>
            </w:r>
            <w:r>
              <w:rPr>
                <w:rFonts w:ascii="Times New Roman" w:eastAsia="仿宋" w:hAnsi="Times New Roman" w:cs="Times New Roman"/>
                <w:sz w:val="22"/>
              </w:rPr>
              <w:t>合同原件复制件、</w:t>
            </w:r>
            <w:r>
              <w:rPr>
                <w:rFonts w:ascii="Times New Roman" w:eastAsia="仿宋" w:hAnsi="Times New Roman" w:cs="Times New Roman"/>
                <w:sz w:val="22"/>
              </w:rPr>
              <w:t>②</w:t>
            </w:r>
            <w:r>
              <w:rPr>
                <w:rFonts w:ascii="Times New Roman" w:eastAsia="仿宋" w:hAnsi="Times New Roman" w:cs="Times New Roman"/>
                <w:sz w:val="22"/>
              </w:rPr>
              <w:t>不少于合同金额</w:t>
            </w:r>
            <w:r>
              <w:rPr>
                <w:rFonts w:ascii="Times New Roman" w:eastAsia="仿宋" w:hAnsi="Times New Roman" w:cs="Times New Roman"/>
                <w:sz w:val="22"/>
              </w:rPr>
              <w:t>50%</w:t>
            </w:r>
            <w:r>
              <w:rPr>
                <w:rFonts w:ascii="Times New Roman" w:eastAsia="仿宋" w:hAnsi="Times New Roman" w:cs="Times New Roman"/>
                <w:sz w:val="22"/>
              </w:rPr>
              <w:t>的发票凭证复制件（若多张发票凭证的，投标人提供金额汇总表），若未能提供发票凭证的，提供合同甲方盖章的验收合格报告原件复制件或合同甲方出具的已完工证明原件复制件。以上证明材料缺一不可，否则视为无效业绩。</w:t>
            </w:r>
            <w:r>
              <w:rPr>
                <w:rFonts w:ascii="Times New Roman" w:eastAsia="仿宋" w:hAnsi="Times New Roman" w:cs="Times New Roman"/>
                <w:kern w:val="0"/>
                <w:sz w:val="22"/>
              </w:rPr>
              <w:t>每提供一份得</w:t>
            </w:r>
            <w:r>
              <w:rPr>
                <w:rFonts w:ascii="Times New Roman" w:eastAsia="仿宋" w:hAnsi="Times New Roman" w:cs="Times New Roman"/>
                <w:kern w:val="0"/>
                <w:sz w:val="22"/>
              </w:rPr>
              <w:t>2</w:t>
            </w:r>
            <w:r>
              <w:rPr>
                <w:rFonts w:ascii="Times New Roman" w:eastAsia="仿宋" w:hAnsi="Times New Roman" w:cs="Times New Roman"/>
                <w:kern w:val="0"/>
                <w:sz w:val="22"/>
              </w:rPr>
              <w:t>分，满分</w:t>
            </w:r>
            <w:r>
              <w:rPr>
                <w:rFonts w:ascii="Times New Roman" w:eastAsia="仿宋" w:hAnsi="Times New Roman" w:cs="Times New Roman"/>
                <w:kern w:val="0"/>
                <w:sz w:val="22"/>
              </w:rPr>
              <w:t>4</w:t>
            </w:r>
            <w:r>
              <w:rPr>
                <w:rFonts w:ascii="Times New Roman" w:eastAsia="仿宋" w:hAnsi="Times New Roman" w:cs="Times New Roman"/>
                <w:kern w:val="0"/>
                <w:sz w:val="22"/>
              </w:rPr>
              <w:t>分。</w:t>
            </w:r>
          </w:p>
        </w:tc>
        <w:tc>
          <w:tcPr>
            <w:tcW w:w="992" w:type="dxa"/>
            <w:vAlign w:val="center"/>
          </w:tcPr>
          <w:p w14:paraId="0174CADE" w14:textId="77777777" w:rsidR="00C1201F" w:rsidRDefault="00000000">
            <w:pPr>
              <w:spacing w:line="276" w:lineRule="auto"/>
              <w:jc w:val="center"/>
              <w:rPr>
                <w:rFonts w:ascii="Times New Roman" w:eastAsia="仿宋" w:hAnsi="Times New Roman" w:cs="Times New Roman"/>
                <w:color w:val="0D0D0D" w:themeColor="text1" w:themeTint="F2"/>
                <w:sz w:val="22"/>
              </w:rPr>
            </w:pPr>
            <w:r>
              <w:rPr>
                <w:rFonts w:ascii="Times New Roman" w:eastAsia="仿宋" w:hAnsi="Times New Roman" w:cs="Times New Roman"/>
                <w:color w:val="0D0D0D" w:themeColor="text1" w:themeTint="F2"/>
                <w:sz w:val="22"/>
              </w:rPr>
              <w:t>4</w:t>
            </w:r>
            <w:r>
              <w:rPr>
                <w:rFonts w:ascii="Times New Roman" w:eastAsia="仿宋" w:hAnsi="Times New Roman" w:cs="Times New Roman"/>
                <w:color w:val="0D0D0D" w:themeColor="text1" w:themeTint="F2"/>
                <w:sz w:val="22"/>
              </w:rPr>
              <w:t>分</w:t>
            </w:r>
          </w:p>
        </w:tc>
        <w:tc>
          <w:tcPr>
            <w:tcW w:w="1423" w:type="dxa"/>
            <w:vAlign w:val="center"/>
          </w:tcPr>
          <w:p w14:paraId="78975088" w14:textId="77777777" w:rsidR="00C1201F" w:rsidRDefault="00C1201F">
            <w:pPr>
              <w:spacing w:line="240" w:lineRule="atLeast"/>
              <w:jc w:val="center"/>
              <w:textAlignment w:val="baseline"/>
              <w:rPr>
                <w:rFonts w:ascii="Times New Roman" w:eastAsia="仿宋" w:hAnsi="Times New Roman" w:cs="Times New Roman"/>
                <w:sz w:val="24"/>
              </w:rPr>
            </w:pPr>
          </w:p>
        </w:tc>
      </w:tr>
      <w:tr w:rsidR="00C1201F" w14:paraId="17AFD2F4" w14:textId="77777777">
        <w:trPr>
          <w:jc w:val="center"/>
        </w:trPr>
        <w:tc>
          <w:tcPr>
            <w:tcW w:w="704" w:type="dxa"/>
            <w:vAlign w:val="center"/>
          </w:tcPr>
          <w:p w14:paraId="7CDF0988" w14:textId="77777777" w:rsidR="00C1201F" w:rsidRDefault="00000000">
            <w:pPr>
              <w:spacing w:line="276" w:lineRule="auto"/>
              <w:jc w:val="center"/>
              <w:rPr>
                <w:rFonts w:ascii="Times New Roman" w:eastAsia="仿宋" w:hAnsi="Times New Roman" w:cs="Times New Roman"/>
                <w:color w:val="0D0D0D" w:themeColor="text1" w:themeTint="F2"/>
                <w:sz w:val="22"/>
              </w:rPr>
            </w:pPr>
            <w:r>
              <w:rPr>
                <w:rFonts w:ascii="Times New Roman" w:eastAsia="仿宋" w:hAnsi="Times New Roman" w:cs="Times New Roman"/>
                <w:color w:val="0D0D0D" w:themeColor="text1" w:themeTint="F2"/>
                <w:sz w:val="22"/>
              </w:rPr>
              <w:t>6</w:t>
            </w:r>
          </w:p>
        </w:tc>
        <w:tc>
          <w:tcPr>
            <w:tcW w:w="1413" w:type="dxa"/>
            <w:vAlign w:val="center"/>
          </w:tcPr>
          <w:p w14:paraId="137D905C" w14:textId="77777777" w:rsidR="00C1201F" w:rsidRDefault="00000000">
            <w:pPr>
              <w:spacing w:line="276" w:lineRule="auto"/>
              <w:jc w:val="center"/>
              <w:rPr>
                <w:rFonts w:ascii="Times New Roman" w:eastAsia="仿宋" w:hAnsi="Times New Roman" w:cs="Times New Roman"/>
                <w:color w:val="0D0D0D" w:themeColor="text1" w:themeTint="F2"/>
                <w:sz w:val="22"/>
              </w:rPr>
            </w:pPr>
            <w:r>
              <w:rPr>
                <w:rFonts w:ascii="Times New Roman" w:eastAsia="仿宋" w:hAnsi="Times New Roman" w:cs="Times New Roman"/>
                <w:color w:val="0D0D0D" w:themeColor="text1" w:themeTint="F2"/>
                <w:sz w:val="22"/>
              </w:rPr>
              <w:t>售后服务方案</w:t>
            </w:r>
          </w:p>
        </w:tc>
        <w:tc>
          <w:tcPr>
            <w:tcW w:w="5953" w:type="dxa"/>
          </w:tcPr>
          <w:p w14:paraId="5317C6E7" w14:textId="77777777" w:rsidR="00C1201F" w:rsidRDefault="00000000">
            <w:pPr>
              <w:spacing w:line="276" w:lineRule="auto"/>
              <w:rPr>
                <w:rFonts w:ascii="Times New Roman" w:eastAsia="仿宋" w:hAnsi="Times New Roman" w:cs="Times New Roman"/>
                <w:sz w:val="22"/>
              </w:rPr>
            </w:pPr>
            <w:r>
              <w:rPr>
                <w:rFonts w:ascii="Times New Roman" w:eastAsia="仿宋" w:hAnsi="Times New Roman" w:cs="Times New Roman"/>
                <w:sz w:val="22"/>
              </w:rPr>
              <w:t>1.</w:t>
            </w:r>
            <w:r>
              <w:rPr>
                <w:rFonts w:ascii="Times New Roman" w:eastAsia="仿宋" w:hAnsi="Times New Roman" w:cs="Times New Roman"/>
                <w:sz w:val="22"/>
              </w:rPr>
              <w:t>投标人具备完善的售后服务体系，通过商品售后服务评价体系</w:t>
            </w:r>
            <w:r>
              <w:rPr>
                <w:rFonts w:ascii="Times New Roman" w:eastAsia="仿宋" w:hAnsi="Times New Roman" w:cs="Times New Roman"/>
                <w:sz w:val="22"/>
              </w:rPr>
              <w:t>“GB/T27922-2011”</w:t>
            </w:r>
            <w:r>
              <w:rPr>
                <w:rFonts w:ascii="Times New Roman" w:eastAsia="仿宋" w:hAnsi="Times New Roman" w:cs="Times New Roman"/>
                <w:sz w:val="22"/>
              </w:rPr>
              <w:t>认证的得</w:t>
            </w:r>
            <w:r>
              <w:rPr>
                <w:rFonts w:ascii="Times New Roman" w:eastAsia="仿宋" w:hAnsi="Times New Roman" w:cs="Times New Roman"/>
                <w:sz w:val="22"/>
              </w:rPr>
              <w:t>2</w:t>
            </w:r>
            <w:r>
              <w:rPr>
                <w:rFonts w:ascii="Times New Roman" w:eastAsia="仿宋" w:hAnsi="Times New Roman" w:cs="Times New Roman"/>
                <w:sz w:val="22"/>
              </w:rPr>
              <w:t>分，需提供证书复印件并加盖投标人公章，未提供不得分。</w:t>
            </w:r>
          </w:p>
          <w:p w14:paraId="52366F92" w14:textId="77777777" w:rsidR="00C1201F" w:rsidRDefault="00000000">
            <w:pPr>
              <w:spacing w:line="276" w:lineRule="auto"/>
              <w:rPr>
                <w:rFonts w:ascii="Times New Roman" w:eastAsia="仿宋" w:hAnsi="Times New Roman" w:cs="Times New Roman"/>
                <w:color w:val="0D0D0D" w:themeColor="text1" w:themeTint="F2"/>
                <w:sz w:val="22"/>
              </w:rPr>
            </w:pPr>
            <w:r>
              <w:rPr>
                <w:rFonts w:ascii="Times New Roman" w:eastAsia="仿宋" w:hAnsi="Times New Roman" w:cs="Times New Roman"/>
                <w:sz w:val="22"/>
              </w:rPr>
              <w:t>2.</w:t>
            </w:r>
            <w:r>
              <w:rPr>
                <w:rFonts w:ascii="Times New Roman" w:eastAsia="仿宋" w:hAnsi="Times New Roman" w:cs="Times New Roman"/>
                <w:sz w:val="22"/>
              </w:rPr>
              <w:t>投标人针对本项目提供的</w:t>
            </w:r>
            <w:r>
              <w:rPr>
                <w:rFonts w:ascii="Times New Roman" w:eastAsia="仿宋" w:hAnsi="Times New Roman" w:cs="Times New Roman"/>
                <w:sz w:val="22"/>
              </w:rPr>
              <w:t>“</w:t>
            </w:r>
            <w:r>
              <w:rPr>
                <w:rFonts w:ascii="Times New Roman" w:eastAsia="仿宋" w:hAnsi="Times New Roman" w:cs="Times New Roman"/>
                <w:sz w:val="22"/>
              </w:rPr>
              <w:t>三包</w:t>
            </w:r>
            <w:r>
              <w:rPr>
                <w:rFonts w:ascii="Times New Roman" w:eastAsia="仿宋" w:hAnsi="Times New Roman" w:cs="Times New Roman"/>
                <w:sz w:val="22"/>
              </w:rPr>
              <w:t>”</w:t>
            </w:r>
            <w:r>
              <w:rPr>
                <w:rFonts w:ascii="Times New Roman" w:eastAsia="仿宋" w:hAnsi="Times New Roman" w:cs="Times New Roman"/>
                <w:sz w:val="22"/>
              </w:rPr>
              <w:t>、免费保修及售后服务措施和方案，包括服务措施、人员安排、产品质量保证、应急反应能力和故障响应维修时间、增值服务内容等，提供的方案完整、详细、具体、可行性优秀的得</w:t>
            </w:r>
            <w:r>
              <w:rPr>
                <w:rFonts w:ascii="Times New Roman" w:eastAsia="仿宋" w:hAnsi="Times New Roman" w:cs="Times New Roman"/>
                <w:sz w:val="22"/>
              </w:rPr>
              <w:t>3</w:t>
            </w:r>
            <w:r>
              <w:rPr>
                <w:rFonts w:ascii="Times New Roman" w:eastAsia="仿宋" w:hAnsi="Times New Roman" w:cs="Times New Roman"/>
                <w:sz w:val="22"/>
              </w:rPr>
              <w:t>分，提供的方案够周全详细、具体、可行性一般的得</w:t>
            </w:r>
            <w:r>
              <w:rPr>
                <w:rFonts w:ascii="Times New Roman" w:eastAsia="仿宋" w:hAnsi="Times New Roman" w:cs="Times New Roman"/>
                <w:sz w:val="22"/>
              </w:rPr>
              <w:t>2</w:t>
            </w:r>
            <w:r>
              <w:rPr>
                <w:rFonts w:ascii="Times New Roman" w:eastAsia="仿宋" w:hAnsi="Times New Roman" w:cs="Times New Roman"/>
                <w:sz w:val="22"/>
              </w:rPr>
              <w:t>分，提供的方案不周全、可行性差的或未提供的不得分。</w:t>
            </w:r>
          </w:p>
        </w:tc>
        <w:tc>
          <w:tcPr>
            <w:tcW w:w="992" w:type="dxa"/>
            <w:vAlign w:val="center"/>
          </w:tcPr>
          <w:p w14:paraId="0D632436" w14:textId="77777777" w:rsidR="00C1201F" w:rsidRDefault="00000000">
            <w:pPr>
              <w:spacing w:line="276" w:lineRule="auto"/>
              <w:jc w:val="center"/>
              <w:rPr>
                <w:rFonts w:ascii="Times New Roman" w:eastAsia="仿宋" w:hAnsi="Times New Roman" w:cs="Times New Roman"/>
                <w:color w:val="0D0D0D" w:themeColor="text1" w:themeTint="F2"/>
                <w:sz w:val="22"/>
              </w:rPr>
            </w:pPr>
            <w:r>
              <w:rPr>
                <w:rFonts w:ascii="Times New Roman" w:eastAsia="仿宋" w:hAnsi="Times New Roman" w:cs="Times New Roman"/>
                <w:color w:val="0D0D0D" w:themeColor="text1" w:themeTint="F2"/>
                <w:sz w:val="22"/>
              </w:rPr>
              <w:t>5</w:t>
            </w:r>
            <w:r>
              <w:rPr>
                <w:rFonts w:ascii="Times New Roman" w:eastAsia="仿宋" w:hAnsi="Times New Roman" w:cs="Times New Roman"/>
                <w:color w:val="0D0D0D" w:themeColor="text1" w:themeTint="F2"/>
                <w:sz w:val="22"/>
              </w:rPr>
              <w:t>分</w:t>
            </w:r>
          </w:p>
        </w:tc>
        <w:tc>
          <w:tcPr>
            <w:tcW w:w="1423" w:type="dxa"/>
            <w:vAlign w:val="center"/>
          </w:tcPr>
          <w:p w14:paraId="2F70DBDF" w14:textId="77777777" w:rsidR="00C1201F" w:rsidRDefault="00C1201F">
            <w:pPr>
              <w:spacing w:line="240" w:lineRule="atLeast"/>
              <w:jc w:val="center"/>
              <w:textAlignment w:val="baseline"/>
              <w:rPr>
                <w:rFonts w:ascii="Times New Roman" w:eastAsia="仿宋" w:hAnsi="Times New Roman" w:cs="Times New Roman"/>
                <w:sz w:val="24"/>
              </w:rPr>
            </w:pPr>
          </w:p>
        </w:tc>
      </w:tr>
      <w:tr w:rsidR="00C1201F" w14:paraId="6000B936" w14:textId="77777777">
        <w:trPr>
          <w:jc w:val="center"/>
        </w:trPr>
        <w:tc>
          <w:tcPr>
            <w:tcW w:w="704" w:type="dxa"/>
            <w:vAlign w:val="center"/>
          </w:tcPr>
          <w:p w14:paraId="4F3CA56B" w14:textId="77777777" w:rsidR="00C1201F" w:rsidRDefault="00000000">
            <w:pPr>
              <w:spacing w:line="276" w:lineRule="auto"/>
              <w:jc w:val="center"/>
              <w:rPr>
                <w:rFonts w:ascii="Times New Roman" w:eastAsia="仿宋" w:hAnsi="Times New Roman" w:cs="Times New Roman"/>
                <w:color w:val="0D0D0D" w:themeColor="text1" w:themeTint="F2"/>
                <w:sz w:val="22"/>
              </w:rPr>
            </w:pPr>
            <w:r>
              <w:rPr>
                <w:rFonts w:ascii="Times New Roman" w:eastAsia="仿宋" w:hAnsi="Times New Roman" w:cs="Times New Roman"/>
                <w:color w:val="0D0D0D" w:themeColor="text1" w:themeTint="F2"/>
                <w:sz w:val="22"/>
              </w:rPr>
              <w:t>7</w:t>
            </w:r>
          </w:p>
        </w:tc>
        <w:tc>
          <w:tcPr>
            <w:tcW w:w="1413" w:type="dxa"/>
            <w:vAlign w:val="center"/>
          </w:tcPr>
          <w:p w14:paraId="64A2DE59" w14:textId="77777777" w:rsidR="00C1201F" w:rsidRDefault="00000000">
            <w:pPr>
              <w:spacing w:line="276" w:lineRule="auto"/>
              <w:jc w:val="center"/>
              <w:rPr>
                <w:rFonts w:ascii="Times New Roman" w:eastAsia="仿宋" w:hAnsi="Times New Roman" w:cs="Times New Roman"/>
                <w:color w:val="0D0D0D" w:themeColor="text1" w:themeTint="F2"/>
                <w:sz w:val="22"/>
              </w:rPr>
            </w:pPr>
            <w:r>
              <w:rPr>
                <w:rFonts w:ascii="Times New Roman" w:eastAsia="仿宋" w:hAnsi="Times New Roman" w:cs="Times New Roman"/>
                <w:color w:val="0D0D0D" w:themeColor="text1" w:themeTint="F2"/>
                <w:sz w:val="22"/>
              </w:rPr>
              <w:t>样品</w:t>
            </w:r>
          </w:p>
        </w:tc>
        <w:tc>
          <w:tcPr>
            <w:tcW w:w="5953" w:type="dxa"/>
          </w:tcPr>
          <w:p w14:paraId="5738EC6C" w14:textId="77777777" w:rsidR="00C1201F" w:rsidRDefault="00000000">
            <w:pPr>
              <w:spacing w:line="276" w:lineRule="auto"/>
              <w:rPr>
                <w:rFonts w:ascii="Times New Roman" w:eastAsia="仿宋" w:hAnsi="Times New Roman" w:cs="Times New Roman"/>
                <w:sz w:val="22"/>
              </w:rPr>
            </w:pPr>
            <w:r>
              <w:rPr>
                <w:rFonts w:ascii="Times New Roman" w:eastAsia="仿宋" w:hAnsi="Times New Roman" w:cs="Times New Roman"/>
                <w:sz w:val="22"/>
              </w:rPr>
              <w:t>根据采购清单物品类别，对主要部件板材、五金配件、棕榈床垫样品的名称进行标明。</w:t>
            </w:r>
          </w:p>
          <w:p w14:paraId="3DD2E13F" w14:textId="7EEB7AB5" w:rsidR="00C1201F" w:rsidRDefault="00000000">
            <w:pPr>
              <w:spacing w:line="276" w:lineRule="auto"/>
              <w:rPr>
                <w:rFonts w:ascii="Times New Roman" w:eastAsia="仿宋" w:hAnsi="Times New Roman" w:cs="Times New Roman"/>
                <w:sz w:val="22"/>
              </w:rPr>
            </w:pPr>
            <w:r>
              <w:rPr>
                <w:rFonts w:ascii="Times New Roman" w:eastAsia="仿宋" w:hAnsi="Times New Roman" w:cs="Times New Roman"/>
                <w:sz w:val="22"/>
              </w:rPr>
              <w:t>评标小组成员对样品的外观、</w:t>
            </w:r>
            <w:r w:rsidR="00CD36B2">
              <w:rPr>
                <w:rFonts w:ascii="Times New Roman" w:eastAsia="仿宋" w:hAnsi="Times New Roman" w:cs="Times New Roman" w:hint="eastAsia"/>
                <w:sz w:val="22"/>
              </w:rPr>
              <w:t>材质、</w:t>
            </w:r>
            <w:r>
              <w:rPr>
                <w:rFonts w:ascii="Times New Roman" w:eastAsia="仿宋" w:hAnsi="Times New Roman" w:cs="Times New Roman"/>
                <w:sz w:val="22"/>
              </w:rPr>
              <w:t>质量等多方面进行综合评分。</w:t>
            </w:r>
          </w:p>
        </w:tc>
        <w:tc>
          <w:tcPr>
            <w:tcW w:w="992" w:type="dxa"/>
            <w:vAlign w:val="center"/>
          </w:tcPr>
          <w:p w14:paraId="5E180AF2" w14:textId="77777777" w:rsidR="00C1201F" w:rsidRDefault="00000000">
            <w:pPr>
              <w:spacing w:line="276" w:lineRule="auto"/>
              <w:jc w:val="center"/>
              <w:rPr>
                <w:rFonts w:ascii="Times New Roman" w:eastAsia="仿宋" w:hAnsi="Times New Roman" w:cs="Times New Roman"/>
                <w:color w:val="0D0D0D" w:themeColor="text1" w:themeTint="F2"/>
                <w:sz w:val="22"/>
              </w:rPr>
            </w:pPr>
            <w:r>
              <w:rPr>
                <w:rFonts w:ascii="Times New Roman" w:eastAsia="仿宋" w:hAnsi="Times New Roman" w:cs="Times New Roman"/>
                <w:color w:val="0D0D0D" w:themeColor="text1" w:themeTint="F2"/>
                <w:sz w:val="22"/>
              </w:rPr>
              <w:t>20</w:t>
            </w:r>
            <w:r>
              <w:rPr>
                <w:rFonts w:ascii="Times New Roman" w:eastAsia="仿宋" w:hAnsi="Times New Roman" w:cs="Times New Roman"/>
                <w:color w:val="0D0D0D" w:themeColor="text1" w:themeTint="F2"/>
                <w:sz w:val="22"/>
              </w:rPr>
              <w:t>分</w:t>
            </w:r>
          </w:p>
        </w:tc>
        <w:tc>
          <w:tcPr>
            <w:tcW w:w="1423" w:type="dxa"/>
            <w:vAlign w:val="center"/>
          </w:tcPr>
          <w:p w14:paraId="5B68D6AE" w14:textId="77777777" w:rsidR="00C1201F" w:rsidRDefault="00C1201F">
            <w:pPr>
              <w:spacing w:line="240" w:lineRule="atLeast"/>
              <w:jc w:val="center"/>
              <w:textAlignment w:val="baseline"/>
              <w:rPr>
                <w:rFonts w:ascii="Times New Roman" w:eastAsia="仿宋" w:hAnsi="Times New Roman" w:cs="Times New Roman"/>
              </w:rPr>
            </w:pPr>
          </w:p>
        </w:tc>
      </w:tr>
      <w:tr w:rsidR="00C1201F" w14:paraId="4A913020" w14:textId="77777777">
        <w:trPr>
          <w:trHeight w:val="553"/>
          <w:jc w:val="center"/>
        </w:trPr>
        <w:tc>
          <w:tcPr>
            <w:tcW w:w="2117" w:type="dxa"/>
            <w:gridSpan w:val="2"/>
            <w:vAlign w:val="center"/>
          </w:tcPr>
          <w:p w14:paraId="16CE2AF4" w14:textId="77777777" w:rsidR="00C1201F" w:rsidRDefault="00000000">
            <w:pPr>
              <w:spacing w:line="276" w:lineRule="auto"/>
              <w:jc w:val="center"/>
              <w:rPr>
                <w:rFonts w:ascii="Times New Roman" w:eastAsia="仿宋" w:hAnsi="Times New Roman" w:cs="Times New Roman"/>
                <w:b/>
                <w:bCs/>
                <w:color w:val="0D0D0D" w:themeColor="text1" w:themeTint="F2"/>
                <w:sz w:val="22"/>
              </w:rPr>
            </w:pPr>
            <w:r>
              <w:rPr>
                <w:rFonts w:ascii="Times New Roman" w:eastAsia="仿宋" w:hAnsi="Times New Roman" w:cs="Times New Roman"/>
                <w:b/>
                <w:bCs/>
                <w:color w:val="0D0D0D" w:themeColor="text1" w:themeTint="F2"/>
                <w:sz w:val="22"/>
              </w:rPr>
              <w:t>合计总分</w:t>
            </w:r>
          </w:p>
        </w:tc>
        <w:tc>
          <w:tcPr>
            <w:tcW w:w="6945" w:type="dxa"/>
            <w:gridSpan w:val="2"/>
            <w:vAlign w:val="center"/>
          </w:tcPr>
          <w:p w14:paraId="7E52A06A" w14:textId="77777777" w:rsidR="00C1201F" w:rsidRDefault="00000000">
            <w:pPr>
              <w:spacing w:line="276" w:lineRule="auto"/>
              <w:jc w:val="center"/>
              <w:rPr>
                <w:rFonts w:ascii="Times New Roman" w:eastAsia="仿宋" w:hAnsi="Times New Roman" w:cs="Times New Roman"/>
                <w:b/>
                <w:bCs/>
                <w:color w:val="0D0D0D" w:themeColor="text1" w:themeTint="F2"/>
                <w:sz w:val="22"/>
              </w:rPr>
            </w:pPr>
            <w:r>
              <w:rPr>
                <w:rFonts w:ascii="Times New Roman" w:eastAsia="仿宋" w:hAnsi="Times New Roman" w:cs="Times New Roman"/>
                <w:b/>
                <w:bCs/>
                <w:sz w:val="22"/>
              </w:rPr>
              <w:t>50</w:t>
            </w:r>
            <w:r>
              <w:rPr>
                <w:rFonts w:ascii="Times New Roman" w:eastAsia="仿宋" w:hAnsi="Times New Roman" w:cs="Times New Roman"/>
                <w:b/>
                <w:bCs/>
                <w:sz w:val="22"/>
              </w:rPr>
              <w:t>分</w:t>
            </w:r>
          </w:p>
        </w:tc>
        <w:tc>
          <w:tcPr>
            <w:tcW w:w="1423" w:type="dxa"/>
            <w:vAlign w:val="center"/>
          </w:tcPr>
          <w:p w14:paraId="42E0F12D" w14:textId="77777777" w:rsidR="00C1201F" w:rsidRDefault="00C1201F">
            <w:pPr>
              <w:spacing w:line="240" w:lineRule="atLeast"/>
              <w:jc w:val="center"/>
              <w:textAlignment w:val="baseline"/>
              <w:rPr>
                <w:rFonts w:ascii="Times New Roman" w:eastAsia="仿宋" w:hAnsi="Times New Roman" w:cs="Times New Roman"/>
                <w:b/>
                <w:bCs/>
              </w:rPr>
            </w:pPr>
          </w:p>
        </w:tc>
      </w:tr>
    </w:tbl>
    <w:p w14:paraId="78FF8EA6" w14:textId="77777777" w:rsidR="00CD36B2" w:rsidRDefault="00CD36B2">
      <w:pPr>
        <w:spacing w:line="276" w:lineRule="auto"/>
        <w:rPr>
          <w:rFonts w:ascii="楷体" w:eastAsia="楷体" w:hAnsi="楷体" w:cs="楷体"/>
          <w:b/>
          <w:bCs/>
          <w:sz w:val="28"/>
          <w:szCs w:val="28"/>
        </w:rPr>
      </w:pPr>
    </w:p>
    <w:p w14:paraId="3EF0213A" w14:textId="4BA0F5B9" w:rsidR="00C1201F" w:rsidRDefault="00000000">
      <w:pPr>
        <w:spacing w:line="276" w:lineRule="auto"/>
        <w:rPr>
          <w:rFonts w:ascii="楷体" w:eastAsia="楷体" w:hAnsi="楷体" w:cs="楷体"/>
          <w:b/>
          <w:bCs/>
          <w:sz w:val="28"/>
          <w:szCs w:val="28"/>
        </w:rPr>
      </w:pPr>
      <w:r>
        <w:rPr>
          <w:rFonts w:ascii="楷体" w:eastAsia="楷体" w:hAnsi="楷体" w:cs="楷体" w:hint="eastAsia"/>
          <w:b/>
          <w:bCs/>
          <w:sz w:val="28"/>
          <w:szCs w:val="28"/>
        </w:rPr>
        <w:t>评标小组全体成员签字：</w:t>
      </w:r>
    </w:p>
    <w:p w14:paraId="1D37939A" w14:textId="77777777" w:rsidR="00C1201F" w:rsidRDefault="00000000">
      <w:pPr>
        <w:rPr>
          <w:rFonts w:ascii="楷体" w:eastAsia="楷体" w:hAnsi="楷体" w:cs="黑体"/>
          <w:b/>
          <w:bCs/>
          <w:sz w:val="32"/>
          <w:szCs w:val="32"/>
        </w:rPr>
      </w:pPr>
      <w:r>
        <w:rPr>
          <w:rFonts w:ascii="楷体" w:eastAsia="楷体" w:hAnsi="楷体" w:cs="黑体" w:hint="eastAsia"/>
          <w:b/>
          <w:bCs/>
          <w:sz w:val="32"/>
          <w:szCs w:val="32"/>
        </w:rPr>
        <w:br w:type="page"/>
      </w:r>
    </w:p>
    <w:p w14:paraId="78263323" w14:textId="77777777" w:rsidR="00C1201F" w:rsidRDefault="00000000">
      <w:pPr>
        <w:snapToGrid w:val="0"/>
        <w:jc w:val="center"/>
        <w:rPr>
          <w:rFonts w:ascii="黑体" w:eastAsia="黑体"/>
          <w:sz w:val="28"/>
          <w:szCs w:val="28"/>
        </w:rPr>
      </w:pPr>
      <w:r>
        <w:rPr>
          <w:rFonts w:ascii="楷体" w:eastAsia="楷体" w:hAnsi="楷体" w:cs="黑体" w:hint="eastAsia"/>
          <w:b/>
          <w:bCs/>
          <w:sz w:val="32"/>
          <w:szCs w:val="32"/>
        </w:rPr>
        <w:lastRenderedPageBreak/>
        <w:t>投标报价评审表（</w:t>
      </w:r>
      <w:r>
        <w:rPr>
          <w:rFonts w:ascii="楷体" w:eastAsia="楷体" w:hAnsi="楷体" w:cs="黑体"/>
          <w:b/>
          <w:bCs/>
          <w:sz w:val="32"/>
          <w:szCs w:val="32"/>
        </w:rPr>
        <w:t>5</w:t>
      </w:r>
      <w:r>
        <w:rPr>
          <w:rFonts w:ascii="楷体" w:eastAsia="楷体" w:hAnsi="楷体" w:cs="黑体" w:hint="eastAsia"/>
          <w:b/>
          <w:bCs/>
          <w:sz w:val="32"/>
          <w:szCs w:val="32"/>
        </w:rPr>
        <w:t>0分</w:t>
      </w:r>
      <w:r>
        <w:rPr>
          <w:rFonts w:ascii="黑体" w:eastAsia="黑体" w:cs="黑体" w:hint="eastAsia"/>
          <w:sz w:val="28"/>
          <w:szCs w:val="28"/>
        </w:rPr>
        <w:t>）</w:t>
      </w:r>
    </w:p>
    <w:p w14:paraId="6C84CEC2" w14:textId="77777777" w:rsidR="00C1201F" w:rsidRDefault="00C1201F">
      <w:pPr>
        <w:widowControl/>
        <w:rPr>
          <w:rFonts w:ascii="黑体"/>
          <w:sz w:val="24"/>
          <w:szCs w:val="24"/>
        </w:rPr>
      </w:pPr>
    </w:p>
    <w:tbl>
      <w:tblPr>
        <w:tblW w:w="9660" w:type="dxa"/>
        <w:tblInd w:w="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4"/>
        <w:gridCol w:w="1980"/>
        <w:gridCol w:w="2196"/>
        <w:gridCol w:w="1134"/>
        <w:gridCol w:w="1596"/>
        <w:gridCol w:w="2390"/>
      </w:tblGrid>
      <w:tr w:rsidR="00C1201F" w14:paraId="6F69C218" w14:textId="77777777" w:rsidTr="00C12033">
        <w:trPr>
          <w:trHeight w:val="567"/>
        </w:trPr>
        <w:tc>
          <w:tcPr>
            <w:tcW w:w="364" w:type="dxa"/>
            <w:tcBorders>
              <w:top w:val="single" w:sz="4" w:space="0" w:color="auto"/>
              <w:left w:val="single" w:sz="4" w:space="0" w:color="auto"/>
              <w:bottom w:val="single" w:sz="4" w:space="0" w:color="auto"/>
              <w:right w:val="single" w:sz="4" w:space="0" w:color="auto"/>
            </w:tcBorders>
            <w:vAlign w:val="center"/>
          </w:tcPr>
          <w:p w14:paraId="3DFCCADC" w14:textId="77777777" w:rsidR="00C1201F" w:rsidRPr="008201B5" w:rsidRDefault="00000000">
            <w:pPr>
              <w:jc w:val="center"/>
              <w:rPr>
                <w:b/>
                <w:bCs/>
              </w:rPr>
            </w:pPr>
            <w:r w:rsidRPr="008201B5">
              <w:rPr>
                <w:rFonts w:cs="宋体" w:hint="eastAsia"/>
                <w:b/>
                <w:bCs/>
              </w:rPr>
              <w:t>序号</w:t>
            </w:r>
          </w:p>
        </w:tc>
        <w:tc>
          <w:tcPr>
            <w:tcW w:w="4176" w:type="dxa"/>
            <w:gridSpan w:val="2"/>
            <w:tcBorders>
              <w:top w:val="single" w:sz="4" w:space="0" w:color="auto"/>
              <w:left w:val="single" w:sz="4" w:space="0" w:color="auto"/>
              <w:bottom w:val="single" w:sz="4" w:space="0" w:color="auto"/>
              <w:right w:val="single" w:sz="4" w:space="0" w:color="auto"/>
            </w:tcBorders>
            <w:vAlign w:val="center"/>
          </w:tcPr>
          <w:p w14:paraId="25FF206E" w14:textId="77777777" w:rsidR="00C1201F" w:rsidRPr="008201B5" w:rsidRDefault="00000000">
            <w:pPr>
              <w:jc w:val="center"/>
              <w:rPr>
                <w:b/>
                <w:bCs/>
              </w:rPr>
            </w:pPr>
            <w:r w:rsidRPr="008201B5">
              <w:rPr>
                <w:rFonts w:cs="宋体" w:hint="eastAsia"/>
                <w:b/>
                <w:bCs/>
              </w:rPr>
              <w:t>项</w:t>
            </w:r>
            <w:r w:rsidRPr="008201B5">
              <w:rPr>
                <w:b/>
                <w:bCs/>
              </w:rPr>
              <w:t xml:space="preserve">       </w:t>
            </w:r>
            <w:r w:rsidRPr="008201B5">
              <w:rPr>
                <w:rFonts w:cs="宋体" w:hint="eastAsia"/>
                <w:b/>
                <w:bCs/>
              </w:rPr>
              <w:t>目</w:t>
            </w:r>
          </w:p>
        </w:tc>
        <w:tc>
          <w:tcPr>
            <w:tcW w:w="2730" w:type="dxa"/>
            <w:gridSpan w:val="2"/>
            <w:tcBorders>
              <w:top w:val="single" w:sz="4" w:space="0" w:color="auto"/>
              <w:left w:val="single" w:sz="4" w:space="0" w:color="auto"/>
              <w:bottom w:val="single" w:sz="4" w:space="0" w:color="auto"/>
              <w:right w:val="single" w:sz="4" w:space="0" w:color="auto"/>
            </w:tcBorders>
            <w:vAlign w:val="center"/>
          </w:tcPr>
          <w:p w14:paraId="478BF2E1" w14:textId="77777777" w:rsidR="00C1201F" w:rsidRPr="008201B5" w:rsidRDefault="00000000">
            <w:pPr>
              <w:jc w:val="center"/>
              <w:rPr>
                <w:rFonts w:ascii="Times New Roman" w:hAnsi="Times New Roman" w:cs="Times New Roman"/>
                <w:b/>
                <w:bCs/>
              </w:rPr>
            </w:pPr>
            <w:r w:rsidRPr="008201B5">
              <w:rPr>
                <w:rFonts w:ascii="Times New Roman" w:hAnsi="Times New Roman" w:cs="Times New Roman"/>
                <w:b/>
                <w:bCs/>
              </w:rPr>
              <w:t>评分标准</w:t>
            </w:r>
          </w:p>
        </w:tc>
        <w:tc>
          <w:tcPr>
            <w:tcW w:w="2390" w:type="dxa"/>
            <w:tcBorders>
              <w:top w:val="single" w:sz="4" w:space="0" w:color="auto"/>
              <w:left w:val="single" w:sz="4" w:space="0" w:color="auto"/>
              <w:bottom w:val="single" w:sz="4" w:space="0" w:color="auto"/>
              <w:right w:val="single" w:sz="4" w:space="0" w:color="auto"/>
            </w:tcBorders>
            <w:vAlign w:val="center"/>
          </w:tcPr>
          <w:p w14:paraId="5EF17030" w14:textId="77777777" w:rsidR="00C1201F" w:rsidRPr="008201B5" w:rsidRDefault="00000000">
            <w:pPr>
              <w:jc w:val="center"/>
              <w:rPr>
                <w:b/>
                <w:bCs/>
              </w:rPr>
            </w:pPr>
            <w:r w:rsidRPr="008201B5">
              <w:rPr>
                <w:rFonts w:cs="宋体" w:hint="eastAsia"/>
                <w:b/>
                <w:bCs/>
              </w:rPr>
              <w:t>备</w:t>
            </w:r>
            <w:r w:rsidRPr="008201B5">
              <w:rPr>
                <w:b/>
                <w:bCs/>
              </w:rPr>
              <w:t xml:space="preserve">       </w:t>
            </w:r>
            <w:r w:rsidRPr="008201B5">
              <w:rPr>
                <w:rFonts w:cs="宋体" w:hint="eastAsia"/>
                <w:b/>
                <w:bCs/>
              </w:rPr>
              <w:t>注</w:t>
            </w:r>
          </w:p>
        </w:tc>
      </w:tr>
      <w:tr w:rsidR="00C1201F" w14:paraId="06269809" w14:textId="77777777" w:rsidTr="00C12033">
        <w:trPr>
          <w:cantSplit/>
          <w:trHeight w:val="514"/>
        </w:trPr>
        <w:tc>
          <w:tcPr>
            <w:tcW w:w="364" w:type="dxa"/>
            <w:tcBorders>
              <w:top w:val="single" w:sz="4" w:space="0" w:color="auto"/>
              <w:left w:val="single" w:sz="4" w:space="0" w:color="auto"/>
              <w:bottom w:val="single" w:sz="4" w:space="0" w:color="auto"/>
              <w:right w:val="single" w:sz="4" w:space="0" w:color="auto"/>
            </w:tcBorders>
            <w:vAlign w:val="center"/>
          </w:tcPr>
          <w:p w14:paraId="4747F8B2" w14:textId="77777777" w:rsidR="00C1201F" w:rsidRDefault="00000000">
            <w:pPr>
              <w:jc w:val="center"/>
              <w:rPr>
                <w:sz w:val="18"/>
                <w:szCs w:val="18"/>
              </w:rPr>
            </w:pPr>
            <w:r>
              <w:rPr>
                <w:sz w:val="18"/>
                <w:szCs w:val="18"/>
              </w:rPr>
              <w:t>1</w:t>
            </w:r>
          </w:p>
        </w:tc>
        <w:tc>
          <w:tcPr>
            <w:tcW w:w="4176" w:type="dxa"/>
            <w:gridSpan w:val="2"/>
            <w:tcBorders>
              <w:top w:val="single" w:sz="4" w:space="0" w:color="auto"/>
              <w:left w:val="single" w:sz="4" w:space="0" w:color="auto"/>
              <w:bottom w:val="single" w:sz="4" w:space="0" w:color="auto"/>
              <w:right w:val="single" w:sz="4" w:space="0" w:color="auto"/>
            </w:tcBorders>
            <w:vAlign w:val="center"/>
          </w:tcPr>
          <w:p w14:paraId="2F1CA6BF" w14:textId="77777777" w:rsidR="00C1201F" w:rsidRDefault="00000000">
            <w:pPr>
              <w:jc w:val="center"/>
              <w:rPr>
                <w:rFonts w:ascii="宋体"/>
              </w:rPr>
            </w:pPr>
            <w:r>
              <w:rPr>
                <w:rFonts w:ascii="宋体" w:hAnsi="宋体" w:cs="宋体"/>
                <w:position w:val="-26"/>
              </w:rPr>
              <w:object w:dxaOrig="2425" w:dyaOrig="523" w14:anchorId="4A7C2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1.5pt;height:26.25pt" o:ole="">
                  <v:imagedata r:id="rId11" o:title=""/>
                </v:shape>
                <o:OLEObject Type="Embed" ProgID="Equation.KSEE3" ShapeID="_x0000_i1025" DrawAspect="Content" ObjectID="_1755700222" r:id="rId12"/>
              </w:object>
            </w:r>
          </w:p>
        </w:tc>
        <w:tc>
          <w:tcPr>
            <w:tcW w:w="2730" w:type="dxa"/>
            <w:gridSpan w:val="2"/>
            <w:tcBorders>
              <w:top w:val="single" w:sz="4" w:space="0" w:color="auto"/>
              <w:left w:val="single" w:sz="4" w:space="0" w:color="auto"/>
              <w:bottom w:val="single" w:sz="4" w:space="0" w:color="auto"/>
              <w:right w:val="single" w:sz="4" w:space="0" w:color="auto"/>
            </w:tcBorders>
            <w:vAlign w:val="center"/>
          </w:tcPr>
          <w:p w14:paraId="7935BE4E" w14:textId="77777777" w:rsidR="00C1201F" w:rsidRDefault="00000000">
            <w:pPr>
              <w:rPr>
                <w:rFonts w:ascii="Times New Roman" w:hAnsi="Times New Roman" w:cs="Times New Roman"/>
              </w:rPr>
            </w:pPr>
            <w:r>
              <w:rPr>
                <w:rFonts w:ascii="Times New Roman" w:hAnsi="Times New Roman" w:cs="Times New Roman"/>
              </w:rPr>
              <w:t>从</w:t>
            </w:r>
            <w:r>
              <w:rPr>
                <w:rFonts w:ascii="Times New Roman" w:hAnsi="Times New Roman" w:cs="Times New Roman"/>
              </w:rPr>
              <w:t>0</w:t>
            </w:r>
            <w:r>
              <w:rPr>
                <w:rFonts w:ascii="Times New Roman" w:hAnsi="Times New Roman" w:cs="Times New Roman"/>
              </w:rPr>
              <w:t>开始每升</w:t>
            </w:r>
            <w:r>
              <w:rPr>
                <w:rFonts w:ascii="Times New Roman" w:hAnsi="Times New Roman" w:cs="Times New Roman"/>
              </w:rPr>
              <w:t>1%</w:t>
            </w:r>
            <w:r>
              <w:rPr>
                <w:rFonts w:ascii="Times New Roman" w:hAnsi="Times New Roman" w:cs="Times New Roman"/>
              </w:rPr>
              <w:t>减</w:t>
            </w:r>
            <w:r>
              <w:rPr>
                <w:rFonts w:ascii="Times New Roman" w:hAnsi="Times New Roman" w:cs="Times New Roman"/>
              </w:rPr>
              <w:t>1</w:t>
            </w:r>
            <w:r>
              <w:rPr>
                <w:rFonts w:ascii="Times New Roman" w:hAnsi="Times New Roman" w:cs="Times New Roman"/>
              </w:rPr>
              <w:t>分，即</w:t>
            </w:r>
            <w:r>
              <w:rPr>
                <w:rFonts w:ascii="Times New Roman" w:hAnsi="Times New Roman" w:cs="Times New Roman"/>
              </w:rPr>
              <w:t>50- 1×100X</w:t>
            </w:r>
          </w:p>
        </w:tc>
        <w:tc>
          <w:tcPr>
            <w:tcW w:w="2390" w:type="dxa"/>
            <w:vMerge w:val="restart"/>
            <w:tcBorders>
              <w:top w:val="single" w:sz="4" w:space="0" w:color="auto"/>
              <w:left w:val="single" w:sz="4" w:space="0" w:color="auto"/>
              <w:bottom w:val="single" w:sz="4" w:space="0" w:color="auto"/>
              <w:right w:val="single" w:sz="4" w:space="0" w:color="auto"/>
            </w:tcBorders>
            <w:vAlign w:val="center"/>
          </w:tcPr>
          <w:p w14:paraId="1DD2BD22" w14:textId="77777777" w:rsidR="00C1201F" w:rsidRDefault="00C1201F">
            <w:pPr>
              <w:rPr>
                <w:sz w:val="18"/>
                <w:szCs w:val="18"/>
              </w:rPr>
            </w:pPr>
          </w:p>
          <w:p w14:paraId="38AE9280" w14:textId="77777777" w:rsidR="00C1201F" w:rsidRDefault="00000000">
            <w:pPr>
              <w:rPr>
                <w:sz w:val="18"/>
                <w:szCs w:val="18"/>
              </w:rPr>
            </w:pPr>
            <w:r>
              <w:rPr>
                <w:sz w:val="18"/>
                <w:szCs w:val="18"/>
              </w:rPr>
              <w:t>X</w:t>
            </w:r>
            <w:r>
              <w:rPr>
                <w:rFonts w:cs="宋体" w:hint="eastAsia"/>
                <w:sz w:val="18"/>
                <w:szCs w:val="18"/>
              </w:rPr>
              <w:t>为投标报价升、降率百分点数的绝对值，即</w:t>
            </w:r>
          </w:p>
          <w:p w14:paraId="1C37077A" w14:textId="77777777" w:rsidR="00C1201F" w:rsidRDefault="00000000">
            <w:pPr>
              <w:rPr>
                <w:sz w:val="18"/>
                <w:szCs w:val="18"/>
              </w:rPr>
            </w:pPr>
            <w:r>
              <w:rPr>
                <w:position w:val="-30"/>
                <w:sz w:val="18"/>
                <w:szCs w:val="18"/>
              </w:rPr>
              <w:object w:dxaOrig="2202" w:dyaOrig="570" w14:anchorId="176FA438">
                <v:shape id="_x0000_i1026" type="#_x0000_t75" alt="" style="width:110.25pt;height:27.75pt" o:ole="">
                  <v:imagedata r:id="rId13" o:title=""/>
                </v:shape>
                <o:OLEObject Type="Embed" ProgID="Equation.KSEE3" ShapeID="_x0000_i1026" DrawAspect="Content" ObjectID="_1755700223" r:id="rId14"/>
              </w:object>
            </w:r>
          </w:p>
        </w:tc>
      </w:tr>
      <w:tr w:rsidR="00C1201F" w14:paraId="40C78C74" w14:textId="77777777" w:rsidTr="00C12033">
        <w:trPr>
          <w:cantSplit/>
          <w:trHeight w:val="514"/>
        </w:trPr>
        <w:tc>
          <w:tcPr>
            <w:tcW w:w="364" w:type="dxa"/>
            <w:tcBorders>
              <w:top w:val="single" w:sz="4" w:space="0" w:color="auto"/>
              <w:left w:val="single" w:sz="4" w:space="0" w:color="auto"/>
              <w:bottom w:val="single" w:sz="4" w:space="0" w:color="auto"/>
              <w:right w:val="single" w:sz="4" w:space="0" w:color="auto"/>
            </w:tcBorders>
            <w:vAlign w:val="center"/>
          </w:tcPr>
          <w:p w14:paraId="11A3340A" w14:textId="77777777" w:rsidR="00C1201F" w:rsidRDefault="00000000">
            <w:pPr>
              <w:jc w:val="center"/>
              <w:rPr>
                <w:sz w:val="18"/>
                <w:szCs w:val="18"/>
              </w:rPr>
            </w:pPr>
            <w:r>
              <w:rPr>
                <w:sz w:val="18"/>
                <w:szCs w:val="18"/>
              </w:rPr>
              <w:t>2</w:t>
            </w:r>
          </w:p>
        </w:tc>
        <w:tc>
          <w:tcPr>
            <w:tcW w:w="4176" w:type="dxa"/>
            <w:gridSpan w:val="2"/>
            <w:tcBorders>
              <w:top w:val="single" w:sz="4" w:space="0" w:color="auto"/>
              <w:left w:val="single" w:sz="4" w:space="0" w:color="auto"/>
              <w:bottom w:val="single" w:sz="4" w:space="0" w:color="auto"/>
              <w:right w:val="single" w:sz="4" w:space="0" w:color="auto"/>
            </w:tcBorders>
            <w:vAlign w:val="center"/>
          </w:tcPr>
          <w:p w14:paraId="3D1021E6" w14:textId="77777777" w:rsidR="00C1201F" w:rsidRDefault="00C1201F">
            <w:pPr>
              <w:jc w:val="center"/>
              <w:rPr>
                <w:rFonts w:ascii="宋体" w:hAnsi="宋体" w:cs="宋体"/>
              </w:rPr>
            </w:pPr>
          </w:p>
          <w:p w14:paraId="2EF14C39" w14:textId="77777777" w:rsidR="00C1201F" w:rsidRDefault="00000000">
            <w:pPr>
              <w:jc w:val="center"/>
              <w:rPr>
                <w:rFonts w:ascii="宋体"/>
              </w:rPr>
            </w:pPr>
            <w:r>
              <w:rPr>
                <w:rFonts w:ascii="宋体" w:hAnsi="宋体" w:cs="宋体" w:hint="eastAsia"/>
              </w:rPr>
              <w:t>最终投标价=基准价</w:t>
            </w:r>
          </w:p>
          <w:p w14:paraId="7A05EE1C" w14:textId="77777777" w:rsidR="00C1201F" w:rsidRDefault="00C1201F">
            <w:pPr>
              <w:spacing w:line="400" w:lineRule="exact"/>
              <w:ind w:firstLineChars="650" w:firstLine="1365"/>
              <w:jc w:val="center"/>
              <w:rPr>
                <w:rFonts w:ascii="宋体"/>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14:paraId="508CAC58" w14:textId="77777777" w:rsidR="00C1201F" w:rsidRDefault="00000000">
            <w:pPr>
              <w:jc w:val="center"/>
              <w:rPr>
                <w:rFonts w:ascii="Times New Roman" w:hAnsi="Times New Roman" w:cs="Times New Roman"/>
              </w:rPr>
            </w:pPr>
            <w:r>
              <w:rPr>
                <w:rFonts w:ascii="Times New Roman" w:hAnsi="Times New Roman" w:cs="Times New Roman"/>
              </w:rPr>
              <w:t>50</w:t>
            </w:r>
            <w:r>
              <w:rPr>
                <w:rFonts w:ascii="Times New Roman" w:hAnsi="Times New Roman" w:cs="Times New Roman"/>
              </w:rPr>
              <w:t>分</w:t>
            </w:r>
          </w:p>
        </w:tc>
        <w:tc>
          <w:tcPr>
            <w:tcW w:w="2390" w:type="dxa"/>
            <w:vMerge/>
            <w:tcBorders>
              <w:top w:val="single" w:sz="4" w:space="0" w:color="auto"/>
              <w:left w:val="single" w:sz="4" w:space="0" w:color="auto"/>
              <w:bottom w:val="single" w:sz="4" w:space="0" w:color="auto"/>
              <w:right w:val="single" w:sz="4" w:space="0" w:color="auto"/>
            </w:tcBorders>
            <w:vAlign w:val="center"/>
          </w:tcPr>
          <w:p w14:paraId="3FBC95B1" w14:textId="77777777" w:rsidR="00C1201F" w:rsidRDefault="00C1201F">
            <w:pPr>
              <w:rPr>
                <w:sz w:val="18"/>
                <w:szCs w:val="18"/>
              </w:rPr>
            </w:pPr>
          </w:p>
        </w:tc>
      </w:tr>
      <w:tr w:rsidR="00C1201F" w14:paraId="792D3C15" w14:textId="77777777" w:rsidTr="00C12033">
        <w:trPr>
          <w:cantSplit/>
          <w:trHeight w:val="533"/>
        </w:trPr>
        <w:tc>
          <w:tcPr>
            <w:tcW w:w="364" w:type="dxa"/>
            <w:tcBorders>
              <w:top w:val="single" w:sz="4" w:space="0" w:color="auto"/>
              <w:left w:val="single" w:sz="4" w:space="0" w:color="auto"/>
              <w:bottom w:val="single" w:sz="4" w:space="0" w:color="auto"/>
              <w:right w:val="single" w:sz="4" w:space="0" w:color="auto"/>
            </w:tcBorders>
            <w:vAlign w:val="center"/>
          </w:tcPr>
          <w:p w14:paraId="42642039" w14:textId="77777777" w:rsidR="00C1201F" w:rsidRDefault="00000000">
            <w:pPr>
              <w:jc w:val="center"/>
              <w:rPr>
                <w:sz w:val="18"/>
                <w:szCs w:val="18"/>
              </w:rPr>
            </w:pPr>
            <w:r>
              <w:rPr>
                <w:sz w:val="18"/>
                <w:szCs w:val="18"/>
              </w:rPr>
              <w:t>3</w:t>
            </w:r>
          </w:p>
        </w:tc>
        <w:tc>
          <w:tcPr>
            <w:tcW w:w="4176" w:type="dxa"/>
            <w:gridSpan w:val="2"/>
            <w:tcBorders>
              <w:top w:val="single" w:sz="4" w:space="0" w:color="auto"/>
              <w:left w:val="single" w:sz="4" w:space="0" w:color="auto"/>
              <w:bottom w:val="single" w:sz="4" w:space="0" w:color="auto"/>
              <w:right w:val="single" w:sz="4" w:space="0" w:color="auto"/>
            </w:tcBorders>
            <w:vAlign w:val="center"/>
          </w:tcPr>
          <w:p w14:paraId="1634FBA2" w14:textId="77777777" w:rsidR="00C1201F" w:rsidRDefault="00000000">
            <w:pPr>
              <w:jc w:val="center"/>
              <w:rPr>
                <w:rFonts w:ascii="宋体"/>
              </w:rPr>
            </w:pPr>
            <w:r>
              <w:rPr>
                <w:rFonts w:ascii="宋体"/>
                <w:position w:val="-26"/>
              </w:rPr>
              <w:object w:dxaOrig="2425" w:dyaOrig="523" w14:anchorId="30FBABD2">
                <v:shape id="_x0000_i1027" type="#_x0000_t75" alt="" style="width:121.5pt;height:26.25pt" o:ole="">
                  <v:imagedata r:id="rId15" o:title=""/>
                </v:shape>
                <o:OLEObject Type="Embed" ProgID="Equation.KSEE3" ShapeID="_x0000_i1027" DrawAspect="Content" ObjectID="_1755700224" r:id="rId16"/>
              </w:object>
            </w:r>
          </w:p>
        </w:tc>
        <w:tc>
          <w:tcPr>
            <w:tcW w:w="2730" w:type="dxa"/>
            <w:gridSpan w:val="2"/>
            <w:tcBorders>
              <w:top w:val="single" w:sz="4" w:space="0" w:color="auto"/>
              <w:left w:val="single" w:sz="4" w:space="0" w:color="auto"/>
              <w:bottom w:val="single" w:sz="4" w:space="0" w:color="auto"/>
              <w:right w:val="single" w:sz="4" w:space="0" w:color="auto"/>
            </w:tcBorders>
            <w:vAlign w:val="center"/>
          </w:tcPr>
          <w:p w14:paraId="09A62FED" w14:textId="77777777" w:rsidR="00C1201F" w:rsidRDefault="00000000">
            <w:pPr>
              <w:jc w:val="left"/>
              <w:rPr>
                <w:rFonts w:ascii="Times New Roman" w:hAnsi="Times New Roman" w:cs="Times New Roman"/>
              </w:rPr>
            </w:pPr>
            <w:r>
              <w:rPr>
                <w:rFonts w:ascii="Times New Roman" w:hAnsi="Times New Roman" w:cs="Times New Roman"/>
              </w:rPr>
              <w:t>从</w:t>
            </w:r>
            <w:r>
              <w:rPr>
                <w:rFonts w:ascii="Times New Roman" w:hAnsi="Times New Roman" w:cs="Times New Roman"/>
              </w:rPr>
              <w:t>0</w:t>
            </w:r>
            <w:r>
              <w:rPr>
                <w:rFonts w:ascii="Times New Roman" w:hAnsi="Times New Roman" w:cs="Times New Roman"/>
              </w:rPr>
              <w:t>开始每降</w:t>
            </w:r>
            <w:r>
              <w:rPr>
                <w:rFonts w:ascii="Times New Roman" w:hAnsi="Times New Roman" w:cs="Times New Roman"/>
              </w:rPr>
              <w:t>1%</w:t>
            </w:r>
            <w:r>
              <w:rPr>
                <w:rFonts w:ascii="Times New Roman" w:hAnsi="Times New Roman" w:cs="Times New Roman"/>
              </w:rPr>
              <w:t>减</w:t>
            </w:r>
            <w:r>
              <w:rPr>
                <w:rFonts w:ascii="Times New Roman" w:hAnsi="Times New Roman" w:cs="Times New Roman"/>
              </w:rPr>
              <w:t>0.5</w:t>
            </w:r>
            <w:r>
              <w:rPr>
                <w:rFonts w:ascii="Times New Roman" w:hAnsi="Times New Roman" w:cs="Times New Roman"/>
              </w:rPr>
              <w:t>分，</w:t>
            </w:r>
          </w:p>
          <w:p w14:paraId="478941CF" w14:textId="77777777" w:rsidR="00C1201F" w:rsidRDefault="00000000">
            <w:pPr>
              <w:rPr>
                <w:rFonts w:ascii="Times New Roman" w:hAnsi="Times New Roman" w:cs="Times New Roman"/>
              </w:rPr>
            </w:pPr>
            <w:r>
              <w:rPr>
                <w:rFonts w:ascii="Times New Roman" w:hAnsi="Times New Roman" w:cs="Times New Roman"/>
              </w:rPr>
              <w:t>即</w:t>
            </w:r>
            <w:r>
              <w:rPr>
                <w:rFonts w:ascii="Times New Roman" w:hAnsi="Times New Roman" w:cs="Times New Roman"/>
              </w:rPr>
              <w:t>50-0.5×100X</w:t>
            </w:r>
          </w:p>
        </w:tc>
        <w:tc>
          <w:tcPr>
            <w:tcW w:w="2390" w:type="dxa"/>
            <w:vMerge/>
            <w:tcBorders>
              <w:top w:val="single" w:sz="4" w:space="0" w:color="auto"/>
              <w:left w:val="single" w:sz="4" w:space="0" w:color="auto"/>
              <w:bottom w:val="single" w:sz="4" w:space="0" w:color="auto"/>
              <w:right w:val="single" w:sz="4" w:space="0" w:color="auto"/>
            </w:tcBorders>
            <w:vAlign w:val="center"/>
          </w:tcPr>
          <w:p w14:paraId="77AE6A34" w14:textId="77777777" w:rsidR="00C1201F" w:rsidRDefault="00C1201F"/>
        </w:tc>
      </w:tr>
      <w:tr w:rsidR="00C1201F" w14:paraId="609583E5" w14:textId="77777777" w:rsidTr="00C12033">
        <w:trPr>
          <w:trHeight w:val="567"/>
        </w:trPr>
        <w:tc>
          <w:tcPr>
            <w:tcW w:w="2344" w:type="dxa"/>
            <w:gridSpan w:val="2"/>
            <w:tcBorders>
              <w:top w:val="single" w:sz="4" w:space="0" w:color="auto"/>
              <w:left w:val="single" w:sz="4" w:space="0" w:color="auto"/>
              <w:bottom w:val="single" w:sz="4" w:space="0" w:color="auto"/>
              <w:right w:val="single" w:sz="4" w:space="0" w:color="auto"/>
            </w:tcBorders>
            <w:vAlign w:val="center"/>
          </w:tcPr>
          <w:p w14:paraId="5766E0BF" w14:textId="77777777" w:rsidR="00C1201F" w:rsidRPr="008201B5" w:rsidRDefault="00000000">
            <w:pPr>
              <w:jc w:val="center"/>
              <w:rPr>
                <w:b/>
                <w:bCs/>
                <w:sz w:val="18"/>
                <w:szCs w:val="18"/>
              </w:rPr>
            </w:pPr>
            <w:r w:rsidRPr="008201B5">
              <w:rPr>
                <w:rFonts w:cs="宋体" w:hint="eastAsia"/>
                <w:b/>
                <w:bCs/>
                <w:sz w:val="18"/>
                <w:szCs w:val="18"/>
              </w:rPr>
              <w:t>投标人名称</w:t>
            </w:r>
          </w:p>
        </w:tc>
        <w:tc>
          <w:tcPr>
            <w:tcW w:w="2196" w:type="dxa"/>
            <w:tcBorders>
              <w:top w:val="single" w:sz="4" w:space="0" w:color="auto"/>
              <w:left w:val="single" w:sz="4" w:space="0" w:color="auto"/>
              <w:bottom w:val="single" w:sz="4" w:space="0" w:color="auto"/>
              <w:right w:val="single" w:sz="4" w:space="0" w:color="auto"/>
            </w:tcBorders>
            <w:vAlign w:val="center"/>
          </w:tcPr>
          <w:p w14:paraId="20C8E79D" w14:textId="77777777" w:rsidR="00C1201F" w:rsidRPr="008201B5" w:rsidRDefault="00000000">
            <w:pPr>
              <w:jc w:val="center"/>
              <w:rPr>
                <w:b/>
                <w:bCs/>
                <w:sz w:val="18"/>
                <w:szCs w:val="18"/>
              </w:rPr>
            </w:pPr>
            <w:r w:rsidRPr="008201B5">
              <w:rPr>
                <w:rFonts w:cs="宋体" w:hint="eastAsia"/>
                <w:b/>
                <w:bCs/>
                <w:sz w:val="18"/>
                <w:szCs w:val="18"/>
              </w:rPr>
              <w:t>投标报价</w:t>
            </w:r>
          </w:p>
        </w:tc>
        <w:tc>
          <w:tcPr>
            <w:tcW w:w="1134" w:type="dxa"/>
            <w:tcBorders>
              <w:top w:val="single" w:sz="4" w:space="0" w:color="auto"/>
              <w:left w:val="single" w:sz="4" w:space="0" w:color="auto"/>
              <w:bottom w:val="single" w:sz="4" w:space="0" w:color="auto"/>
              <w:right w:val="single" w:sz="4" w:space="0" w:color="auto"/>
            </w:tcBorders>
            <w:vAlign w:val="center"/>
          </w:tcPr>
          <w:p w14:paraId="566A3EE9" w14:textId="77777777" w:rsidR="00C1201F" w:rsidRPr="008201B5" w:rsidRDefault="00000000">
            <w:pPr>
              <w:jc w:val="center"/>
              <w:rPr>
                <w:rFonts w:ascii="Times New Roman" w:hAnsi="Times New Roman" w:cs="Times New Roman"/>
                <w:b/>
                <w:bCs/>
                <w:sz w:val="18"/>
                <w:szCs w:val="18"/>
              </w:rPr>
            </w:pPr>
            <w:r w:rsidRPr="008201B5">
              <w:rPr>
                <w:rFonts w:ascii="Times New Roman" w:hAnsi="Times New Roman" w:cs="Times New Roman"/>
                <w:b/>
                <w:bCs/>
                <w:sz w:val="18"/>
                <w:szCs w:val="18"/>
              </w:rPr>
              <w:t>基准价</w:t>
            </w:r>
          </w:p>
        </w:tc>
        <w:tc>
          <w:tcPr>
            <w:tcW w:w="1596" w:type="dxa"/>
            <w:tcBorders>
              <w:top w:val="single" w:sz="4" w:space="0" w:color="auto"/>
              <w:left w:val="single" w:sz="4" w:space="0" w:color="auto"/>
              <w:bottom w:val="single" w:sz="4" w:space="0" w:color="auto"/>
              <w:right w:val="single" w:sz="4" w:space="0" w:color="auto"/>
            </w:tcBorders>
            <w:vAlign w:val="center"/>
          </w:tcPr>
          <w:p w14:paraId="44FC586C" w14:textId="77777777" w:rsidR="00C1201F" w:rsidRPr="008201B5" w:rsidRDefault="00000000">
            <w:pPr>
              <w:jc w:val="center"/>
              <w:rPr>
                <w:rFonts w:ascii="Times New Roman" w:hAnsi="Times New Roman" w:cs="Times New Roman"/>
                <w:b/>
                <w:bCs/>
                <w:sz w:val="18"/>
                <w:szCs w:val="18"/>
              </w:rPr>
            </w:pPr>
            <w:r w:rsidRPr="008201B5">
              <w:rPr>
                <w:rFonts w:ascii="Times New Roman" w:hAnsi="Times New Roman" w:cs="Times New Roman"/>
                <w:b/>
                <w:bCs/>
                <w:sz w:val="18"/>
                <w:szCs w:val="18"/>
              </w:rPr>
              <w:t>X</w:t>
            </w:r>
            <w:r w:rsidRPr="008201B5">
              <w:rPr>
                <w:rFonts w:ascii="Times New Roman" w:hAnsi="Times New Roman" w:cs="Times New Roman"/>
                <w:b/>
                <w:bCs/>
                <w:sz w:val="18"/>
                <w:szCs w:val="18"/>
              </w:rPr>
              <w:t>值</w:t>
            </w:r>
          </w:p>
        </w:tc>
        <w:tc>
          <w:tcPr>
            <w:tcW w:w="2390" w:type="dxa"/>
            <w:tcBorders>
              <w:top w:val="single" w:sz="4" w:space="0" w:color="auto"/>
              <w:left w:val="single" w:sz="4" w:space="0" w:color="auto"/>
              <w:bottom w:val="single" w:sz="4" w:space="0" w:color="auto"/>
              <w:right w:val="single" w:sz="4" w:space="0" w:color="auto"/>
            </w:tcBorders>
            <w:vAlign w:val="center"/>
          </w:tcPr>
          <w:p w14:paraId="1FD8F0AB" w14:textId="77777777" w:rsidR="00C1201F" w:rsidRPr="008201B5" w:rsidRDefault="00000000">
            <w:pPr>
              <w:jc w:val="center"/>
              <w:rPr>
                <w:b/>
                <w:bCs/>
                <w:sz w:val="18"/>
                <w:szCs w:val="18"/>
              </w:rPr>
            </w:pPr>
            <w:r w:rsidRPr="008201B5">
              <w:rPr>
                <w:rFonts w:cs="宋体" w:hint="eastAsia"/>
                <w:b/>
                <w:bCs/>
                <w:sz w:val="18"/>
                <w:szCs w:val="18"/>
              </w:rPr>
              <w:t>投标报价得分</w:t>
            </w:r>
          </w:p>
        </w:tc>
      </w:tr>
      <w:tr w:rsidR="00C1201F" w14:paraId="4C2932CE" w14:textId="77777777" w:rsidTr="00C12033">
        <w:trPr>
          <w:cantSplit/>
          <w:trHeight w:val="567"/>
        </w:trPr>
        <w:tc>
          <w:tcPr>
            <w:tcW w:w="2344" w:type="dxa"/>
            <w:gridSpan w:val="2"/>
            <w:tcBorders>
              <w:top w:val="single" w:sz="4" w:space="0" w:color="auto"/>
              <w:left w:val="single" w:sz="4" w:space="0" w:color="auto"/>
              <w:bottom w:val="single" w:sz="4" w:space="0" w:color="auto"/>
              <w:right w:val="single" w:sz="4" w:space="0" w:color="auto"/>
            </w:tcBorders>
            <w:vAlign w:val="center"/>
          </w:tcPr>
          <w:p w14:paraId="62F1D5BC" w14:textId="77777777" w:rsidR="00C1201F" w:rsidRDefault="00C1201F"/>
        </w:tc>
        <w:tc>
          <w:tcPr>
            <w:tcW w:w="2196" w:type="dxa"/>
            <w:tcBorders>
              <w:top w:val="single" w:sz="4" w:space="0" w:color="auto"/>
              <w:left w:val="single" w:sz="4" w:space="0" w:color="auto"/>
              <w:bottom w:val="single" w:sz="4" w:space="0" w:color="auto"/>
              <w:right w:val="single" w:sz="4" w:space="0" w:color="auto"/>
            </w:tcBorders>
            <w:vAlign w:val="center"/>
          </w:tcPr>
          <w:p w14:paraId="72A17C90" w14:textId="77777777" w:rsidR="00C1201F" w:rsidRDefault="00C1201F"/>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8349666" w14:textId="77777777" w:rsidR="00C1201F" w:rsidRDefault="00C1201F">
            <w:pPr>
              <w:rPr>
                <w:rFonts w:ascii="Times New Roman" w:hAnsi="Times New Roman" w:cs="Times New Roman"/>
              </w:rPr>
            </w:pPr>
          </w:p>
        </w:tc>
        <w:tc>
          <w:tcPr>
            <w:tcW w:w="1596" w:type="dxa"/>
            <w:tcBorders>
              <w:top w:val="single" w:sz="4" w:space="0" w:color="auto"/>
              <w:left w:val="single" w:sz="4" w:space="0" w:color="auto"/>
              <w:bottom w:val="single" w:sz="4" w:space="0" w:color="auto"/>
              <w:right w:val="single" w:sz="4" w:space="0" w:color="auto"/>
            </w:tcBorders>
            <w:vAlign w:val="center"/>
          </w:tcPr>
          <w:p w14:paraId="547AAB15" w14:textId="77777777" w:rsidR="00C1201F" w:rsidRDefault="00C1201F">
            <w:pPr>
              <w:rPr>
                <w:rFonts w:ascii="Times New Roman" w:hAnsi="Times New Roman" w:cs="Times New Roman"/>
              </w:rPr>
            </w:pPr>
          </w:p>
        </w:tc>
        <w:tc>
          <w:tcPr>
            <w:tcW w:w="2390" w:type="dxa"/>
            <w:tcBorders>
              <w:top w:val="single" w:sz="4" w:space="0" w:color="auto"/>
              <w:left w:val="single" w:sz="4" w:space="0" w:color="auto"/>
              <w:bottom w:val="single" w:sz="4" w:space="0" w:color="auto"/>
              <w:right w:val="single" w:sz="4" w:space="0" w:color="auto"/>
            </w:tcBorders>
            <w:vAlign w:val="center"/>
          </w:tcPr>
          <w:p w14:paraId="01023147" w14:textId="77777777" w:rsidR="00C1201F" w:rsidRDefault="00C1201F"/>
        </w:tc>
      </w:tr>
      <w:tr w:rsidR="00C1201F" w14:paraId="07496273" w14:textId="77777777" w:rsidTr="00C12033">
        <w:trPr>
          <w:cantSplit/>
          <w:trHeight w:val="567"/>
        </w:trPr>
        <w:tc>
          <w:tcPr>
            <w:tcW w:w="2344" w:type="dxa"/>
            <w:gridSpan w:val="2"/>
            <w:tcBorders>
              <w:top w:val="single" w:sz="4" w:space="0" w:color="auto"/>
              <w:left w:val="single" w:sz="4" w:space="0" w:color="auto"/>
              <w:bottom w:val="single" w:sz="4" w:space="0" w:color="auto"/>
              <w:right w:val="single" w:sz="4" w:space="0" w:color="auto"/>
            </w:tcBorders>
            <w:vAlign w:val="center"/>
          </w:tcPr>
          <w:p w14:paraId="638EE3A6" w14:textId="77777777" w:rsidR="00C1201F" w:rsidRDefault="00C1201F"/>
        </w:tc>
        <w:tc>
          <w:tcPr>
            <w:tcW w:w="2196" w:type="dxa"/>
            <w:tcBorders>
              <w:top w:val="single" w:sz="4" w:space="0" w:color="auto"/>
              <w:left w:val="single" w:sz="4" w:space="0" w:color="auto"/>
              <w:bottom w:val="single" w:sz="4" w:space="0" w:color="auto"/>
              <w:right w:val="single" w:sz="4" w:space="0" w:color="auto"/>
            </w:tcBorders>
            <w:vAlign w:val="center"/>
          </w:tcPr>
          <w:p w14:paraId="7BC0424D" w14:textId="77777777" w:rsidR="00C1201F" w:rsidRDefault="00C1201F"/>
        </w:tc>
        <w:tc>
          <w:tcPr>
            <w:tcW w:w="1134" w:type="dxa"/>
            <w:vMerge/>
            <w:tcBorders>
              <w:top w:val="single" w:sz="4" w:space="0" w:color="auto"/>
              <w:left w:val="single" w:sz="4" w:space="0" w:color="auto"/>
              <w:bottom w:val="single" w:sz="4" w:space="0" w:color="auto"/>
              <w:right w:val="single" w:sz="4" w:space="0" w:color="auto"/>
            </w:tcBorders>
            <w:vAlign w:val="center"/>
          </w:tcPr>
          <w:p w14:paraId="19BC6C80" w14:textId="77777777" w:rsidR="00C1201F" w:rsidRDefault="00C1201F"/>
        </w:tc>
        <w:tc>
          <w:tcPr>
            <w:tcW w:w="1596" w:type="dxa"/>
            <w:tcBorders>
              <w:top w:val="single" w:sz="4" w:space="0" w:color="auto"/>
              <w:left w:val="single" w:sz="4" w:space="0" w:color="auto"/>
              <w:bottom w:val="single" w:sz="4" w:space="0" w:color="auto"/>
              <w:right w:val="single" w:sz="4" w:space="0" w:color="auto"/>
            </w:tcBorders>
            <w:vAlign w:val="center"/>
          </w:tcPr>
          <w:p w14:paraId="6C9B2CF6" w14:textId="77777777" w:rsidR="00C1201F" w:rsidRDefault="00C1201F"/>
        </w:tc>
        <w:tc>
          <w:tcPr>
            <w:tcW w:w="2390" w:type="dxa"/>
            <w:tcBorders>
              <w:top w:val="single" w:sz="4" w:space="0" w:color="auto"/>
              <w:left w:val="single" w:sz="4" w:space="0" w:color="auto"/>
              <w:bottom w:val="single" w:sz="4" w:space="0" w:color="auto"/>
              <w:right w:val="single" w:sz="4" w:space="0" w:color="auto"/>
            </w:tcBorders>
            <w:vAlign w:val="center"/>
          </w:tcPr>
          <w:p w14:paraId="1818B7A1" w14:textId="77777777" w:rsidR="00C1201F" w:rsidRDefault="00C1201F"/>
        </w:tc>
      </w:tr>
      <w:tr w:rsidR="00C1201F" w14:paraId="4D8A9686" w14:textId="77777777" w:rsidTr="00C12033">
        <w:trPr>
          <w:cantSplit/>
          <w:trHeight w:val="567"/>
        </w:trPr>
        <w:tc>
          <w:tcPr>
            <w:tcW w:w="2344" w:type="dxa"/>
            <w:gridSpan w:val="2"/>
            <w:tcBorders>
              <w:top w:val="single" w:sz="4" w:space="0" w:color="auto"/>
              <w:left w:val="single" w:sz="4" w:space="0" w:color="auto"/>
              <w:bottom w:val="single" w:sz="4" w:space="0" w:color="auto"/>
              <w:right w:val="single" w:sz="4" w:space="0" w:color="auto"/>
            </w:tcBorders>
            <w:vAlign w:val="center"/>
          </w:tcPr>
          <w:p w14:paraId="255289C8" w14:textId="77777777" w:rsidR="00C1201F" w:rsidRDefault="00C1201F"/>
        </w:tc>
        <w:tc>
          <w:tcPr>
            <w:tcW w:w="2196" w:type="dxa"/>
            <w:tcBorders>
              <w:top w:val="single" w:sz="4" w:space="0" w:color="auto"/>
              <w:left w:val="single" w:sz="4" w:space="0" w:color="auto"/>
              <w:bottom w:val="single" w:sz="4" w:space="0" w:color="auto"/>
              <w:right w:val="single" w:sz="4" w:space="0" w:color="auto"/>
            </w:tcBorders>
            <w:vAlign w:val="center"/>
          </w:tcPr>
          <w:p w14:paraId="6A7C7361" w14:textId="77777777" w:rsidR="00C1201F" w:rsidRDefault="00C1201F"/>
        </w:tc>
        <w:tc>
          <w:tcPr>
            <w:tcW w:w="1134" w:type="dxa"/>
            <w:vMerge/>
            <w:tcBorders>
              <w:top w:val="single" w:sz="4" w:space="0" w:color="auto"/>
              <w:left w:val="single" w:sz="4" w:space="0" w:color="auto"/>
              <w:bottom w:val="single" w:sz="4" w:space="0" w:color="auto"/>
              <w:right w:val="single" w:sz="4" w:space="0" w:color="auto"/>
            </w:tcBorders>
            <w:vAlign w:val="center"/>
          </w:tcPr>
          <w:p w14:paraId="43633325" w14:textId="77777777" w:rsidR="00C1201F" w:rsidRDefault="00C1201F"/>
        </w:tc>
        <w:tc>
          <w:tcPr>
            <w:tcW w:w="1596" w:type="dxa"/>
            <w:tcBorders>
              <w:top w:val="single" w:sz="4" w:space="0" w:color="auto"/>
              <w:left w:val="single" w:sz="4" w:space="0" w:color="auto"/>
              <w:bottom w:val="single" w:sz="4" w:space="0" w:color="auto"/>
              <w:right w:val="single" w:sz="4" w:space="0" w:color="auto"/>
            </w:tcBorders>
            <w:vAlign w:val="center"/>
          </w:tcPr>
          <w:p w14:paraId="4FADE34A" w14:textId="77777777" w:rsidR="00C1201F" w:rsidRDefault="00C1201F"/>
        </w:tc>
        <w:tc>
          <w:tcPr>
            <w:tcW w:w="2390" w:type="dxa"/>
            <w:tcBorders>
              <w:top w:val="single" w:sz="4" w:space="0" w:color="auto"/>
              <w:left w:val="single" w:sz="4" w:space="0" w:color="auto"/>
              <w:bottom w:val="single" w:sz="4" w:space="0" w:color="auto"/>
              <w:right w:val="single" w:sz="4" w:space="0" w:color="auto"/>
            </w:tcBorders>
            <w:vAlign w:val="center"/>
          </w:tcPr>
          <w:p w14:paraId="5CF56759" w14:textId="77777777" w:rsidR="00C1201F" w:rsidRDefault="00C1201F"/>
        </w:tc>
      </w:tr>
      <w:tr w:rsidR="00C1201F" w14:paraId="17D239C0" w14:textId="77777777" w:rsidTr="00C12033">
        <w:trPr>
          <w:cantSplit/>
          <w:trHeight w:val="567"/>
        </w:trPr>
        <w:tc>
          <w:tcPr>
            <w:tcW w:w="2344" w:type="dxa"/>
            <w:gridSpan w:val="2"/>
            <w:tcBorders>
              <w:top w:val="single" w:sz="4" w:space="0" w:color="auto"/>
              <w:left w:val="single" w:sz="4" w:space="0" w:color="auto"/>
              <w:bottom w:val="single" w:sz="4" w:space="0" w:color="auto"/>
              <w:right w:val="single" w:sz="4" w:space="0" w:color="auto"/>
            </w:tcBorders>
            <w:vAlign w:val="center"/>
          </w:tcPr>
          <w:p w14:paraId="58BD80AC" w14:textId="77777777" w:rsidR="00C1201F" w:rsidRDefault="00C1201F"/>
        </w:tc>
        <w:tc>
          <w:tcPr>
            <w:tcW w:w="2196" w:type="dxa"/>
            <w:tcBorders>
              <w:top w:val="single" w:sz="4" w:space="0" w:color="auto"/>
              <w:left w:val="single" w:sz="4" w:space="0" w:color="auto"/>
              <w:bottom w:val="single" w:sz="4" w:space="0" w:color="auto"/>
              <w:right w:val="single" w:sz="4" w:space="0" w:color="auto"/>
            </w:tcBorders>
            <w:vAlign w:val="center"/>
          </w:tcPr>
          <w:p w14:paraId="78FE3932" w14:textId="77777777" w:rsidR="00C1201F" w:rsidRDefault="00C1201F"/>
        </w:tc>
        <w:tc>
          <w:tcPr>
            <w:tcW w:w="1134" w:type="dxa"/>
            <w:vMerge/>
            <w:tcBorders>
              <w:top w:val="single" w:sz="4" w:space="0" w:color="auto"/>
              <w:left w:val="single" w:sz="4" w:space="0" w:color="auto"/>
              <w:bottom w:val="single" w:sz="4" w:space="0" w:color="auto"/>
              <w:right w:val="single" w:sz="4" w:space="0" w:color="auto"/>
            </w:tcBorders>
            <w:vAlign w:val="center"/>
          </w:tcPr>
          <w:p w14:paraId="4BE536E3" w14:textId="77777777" w:rsidR="00C1201F" w:rsidRDefault="00C1201F"/>
        </w:tc>
        <w:tc>
          <w:tcPr>
            <w:tcW w:w="1596" w:type="dxa"/>
            <w:tcBorders>
              <w:top w:val="single" w:sz="4" w:space="0" w:color="auto"/>
              <w:left w:val="single" w:sz="4" w:space="0" w:color="auto"/>
              <w:bottom w:val="single" w:sz="4" w:space="0" w:color="auto"/>
              <w:right w:val="single" w:sz="4" w:space="0" w:color="auto"/>
            </w:tcBorders>
            <w:vAlign w:val="center"/>
          </w:tcPr>
          <w:p w14:paraId="337788E5" w14:textId="77777777" w:rsidR="00C1201F" w:rsidRDefault="00C1201F"/>
        </w:tc>
        <w:tc>
          <w:tcPr>
            <w:tcW w:w="2390" w:type="dxa"/>
            <w:tcBorders>
              <w:top w:val="single" w:sz="4" w:space="0" w:color="auto"/>
              <w:left w:val="single" w:sz="4" w:space="0" w:color="auto"/>
              <w:bottom w:val="single" w:sz="4" w:space="0" w:color="auto"/>
              <w:right w:val="single" w:sz="4" w:space="0" w:color="auto"/>
            </w:tcBorders>
            <w:vAlign w:val="center"/>
          </w:tcPr>
          <w:p w14:paraId="0BCB7849" w14:textId="77777777" w:rsidR="00C1201F" w:rsidRDefault="00C1201F"/>
        </w:tc>
      </w:tr>
      <w:tr w:rsidR="00C1201F" w14:paraId="49A485AF" w14:textId="77777777" w:rsidTr="00C12033">
        <w:trPr>
          <w:trHeight w:val="454"/>
        </w:trPr>
        <w:tc>
          <w:tcPr>
            <w:tcW w:w="9660" w:type="dxa"/>
            <w:gridSpan w:val="6"/>
            <w:tcBorders>
              <w:top w:val="single" w:sz="4" w:space="0" w:color="auto"/>
              <w:left w:val="single" w:sz="4" w:space="0" w:color="auto"/>
              <w:bottom w:val="single" w:sz="4" w:space="0" w:color="auto"/>
              <w:right w:val="single" w:sz="4" w:space="0" w:color="auto"/>
            </w:tcBorders>
            <w:vAlign w:val="center"/>
          </w:tcPr>
          <w:p w14:paraId="76FE3B2F" w14:textId="77777777" w:rsidR="00C1201F" w:rsidRDefault="00000000">
            <w:r>
              <w:rPr>
                <w:rFonts w:cs="宋体" w:hint="eastAsia"/>
              </w:rPr>
              <w:t>备注：</w:t>
            </w:r>
          </w:p>
          <w:p w14:paraId="1231825F" w14:textId="77777777" w:rsidR="00C1201F" w:rsidRDefault="00C1201F"/>
          <w:p w14:paraId="10633993" w14:textId="77777777" w:rsidR="00C1201F" w:rsidRDefault="00C1201F"/>
        </w:tc>
      </w:tr>
    </w:tbl>
    <w:p w14:paraId="47A956C7" w14:textId="77777777" w:rsidR="00C1201F" w:rsidRDefault="00000000">
      <w:pPr>
        <w:spacing w:line="360" w:lineRule="auto"/>
        <w:ind w:rightChars="-158" w:right="-332"/>
        <w:rPr>
          <w:sz w:val="20"/>
          <w:szCs w:val="20"/>
        </w:rPr>
      </w:pPr>
      <w:r>
        <w:rPr>
          <w:rFonts w:cs="宋体" w:hint="eastAsia"/>
          <w:sz w:val="20"/>
          <w:szCs w:val="20"/>
        </w:rPr>
        <w:t>备注：</w:t>
      </w:r>
      <w:r>
        <w:rPr>
          <w:sz w:val="20"/>
          <w:szCs w:val="20"/>
        </w:rPr>
        <w:t>1</w:t>
      </w:r>
      <w:r>
        <w:rPr>
          <w:rFonts w:cs="宋体" w:hint="eastAsia"/>
          <w:sz w:val="20"/>
          <w:szCs w:val="20"/>
        </w:rPr>
        <w:t>、投标报价得分，基本分</w:t>
      </w:r>
      <w:r>
        <w:rPr>
          <w:rFonts w:cs="宋体"/>
          <w:sz w:val="20"/>
          <w:szCs w:val="20"/>
        </w:rPr>
        <w:t>5</w:t>
      </w:r>
      <w:r>
        <w:rPr>
          <w:rFonts w:hint="eastAsia"/>
          <w:sz w:val="20"/>
          <w:szCs w:val="20"/>
        </w:rPr>
        <w:t>0</w:t>
      </w:r>
      <w:r>
        <w:rPr>
          <w:rFonts w:cs="宋体" w:hint="eastAsia"/>
          <w:sz w:val="20"/>
          <w:szCs w:val="20"/>
        </w:rPr>
        <w:t>分。</w:t>
      </w:r>
    </w:p>
    <w:p w14:paraId="4672DFB8" w14:textId="77777777" w:rsidR="00C1201F" w:rsidRDefault="00000000">
      <w:pPr>
        <w:spacing w:line="360" w:lineRule="auto"/>
        <w:ind w:rightChars="-158" w:right="-332" w:firstLineChars="300" w:firstLine="600"/>
        <w:rPr>
          <w:sz w:val="20"/>
          <w:szCs w:val="20"/>
        </w:rPr>
      </w:pPr>
      <w:r>
        <w:rPr>
          <w:rFonts w:hint="eastAsia"/>
          <w:sz w:val="20"/>
          <w:szCs w:val="20"/>
        </w:rPr>
        <w:t>2</w:t>
      </w:r>
      <w:r>
        <w:rPr>
          <w:rFonts w:cs="宋体" w:hint="eastAsia"/>
          <w:sz w:val="20"/>
          <w:szCs w:val="20"/>
        </w:rPr>
        <w:t>、基准价公式：合格投标人的有效投标报价的算术平均值为基准价，即</w:t>
      </w:r>
    </w:p>
    <w:p w14:paraId="3FFD5E00" w14:textId="77777777" w:rsidR="00C1201F" w:rsidRDefault="00000000">
      <w:pPr>
        <w:spacing w:line="360" w:lineRule="auto"/>
        <w:ind w:rightChars="-158" w:right="-332" w:firstLineChars="450" w:firstLine="900"/>
        <w:rPr>
          <w:sz w:val="20"/>
          <w:szCs w:val="20"/>
        </w:rPr>
      </w:pPr>
      <w:r>
        <w:rPr>
          <w:rFonts w:cs="宋体" w:hint="eastAsia"/>
          <w:sz w:val="20"/>
          <w:szCs w:val="20"/>
        </w:rPr>
        <w:t>基准价</w:t>
      </w:r>
      <w:r>
        <w:rPr>
          <w:sz w:val="20"/>
          <w:szCs w:val="20"/>
        </w:rPr>
        <w:t>=</w:t>
      </w:r>
      <w:r>
        <w:rPr>
          <w:position w:val="-24"/>
          <w:sz w:val="20"/>
          <w:szCs w:val="20"/>
        </w:rPr>
        <w:object w:dxaOrig="2500" w:dyaOrig="620" w14:anchorId="41FB68F6">
          <v:shape id="_x0000_i1028" type="#_x0000_t75" style="width:125.25pt;height:30.75pt" o:ole="">
            <v:imagedata r:id="rId17" o:title=""/>
          </v:shape>
          <o:OLEObject Type="Embed" ProgID="Equation.KSEE3" ShapeID="_x0000_i1028" DrawAspect="Content" ObjectID="_1755700225" r:id="rId18"/>
        </w:object>
      </w:r>
    </w:p>
    <w:p w14:paraId="760BFCC4" w14:textId="77777777" w:rsidR="00C1201F" w:rsidRDefault="00000000">
      <w:pPr>
        <w:spacing w:line="360" w:lineRule="auto"/>
        <w:ind w:leftChars="338" w:left="710" w:rightChars="-158" w:right="-332"/>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=1...</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…n; Ai</w:t>
      </w:r>
      <w:r>
        <w:rPr>
          <w:rFonts w:ascii="Times New Roman" w:hAnsi="Times New Roman" w:cs="Times New Roman"/>
          <w:sz w:val="20"/>
          <w:szCs w:val="20"/>
        </w:rPr>
        <w:t>为进入基准价计算的投标报价；</w:t>
      </w:r>
      <w:r>
        <w:rPr>
          <w:rFonts w:ascii="Times New Roman" w:hAnsi="Times New Roman" w:cs="Times New Roman"/>
          <w:sz w:val="20"/>
          <w:szCs w:val="20"/>
        </w:rPr>
        <w:t xml:space="preserve"> n</w:t>
      </w:r>
      <w:r>
        <w:rPr>
          <w:rFonts w:ascii="Times New Roman" w:hAnsi="Times New Roman" w:cs="Times New Roman"/>
          <w:sz w:val="20"/>
          <w:szCs w:val="20"/>
        </w:rPr>
        <w:t>为进入基准价计算的投标报价的个数。</w:t>
      </w:r>
    </w:p>
    <w:p w14:paraId="44ECD214" w14:textId="77777777" w:rsidR="00C1201F" w:rsidRDefault="00000000">
      <w:pPr>
        <w:spacing w:line="360" w:lineRule="auto"/>
        <w:rPr>
          <w:rFonts w:ascii="Times New Roman" w:hAnsi="Times New Roman" w:cs="Times New Roman"/>
          <w:sz w:val="20"/>
          <w:szCs w:val="20"/>
        </w:rPr>
      </w:pPr>
      <w:r>
        <w:rPr>
          <w:rFonts w:ascii="Times New Roman" w:hAnsi="Times New Roman" w:cs="Times New Roman"/>
          <w:sz w:val="20"/>
          <w:szCs w:val="20"/>
        </w:rPr>
        <w:t xml:space="preserve">      3</w:t>
      </w:r>
      <w:r>
        <w:rPr>
          <w:rFonts w:ascii="Times New Roman" w:hAnsi="Times New Roman" w:cs="Times New Roman"/>
          <w:sz w:val="20"/>
          <w:szCs w:val="20"/>
        </w:rPr>
        <w:t>、计算采取</w:t>
      </w:r>
      <w:r>
        <w:rPr>
          <w:rFonts w:ascii="Times New Roman" w:hAnsi="Times New Roman" w:cs="Times New Roman"/>
          <w:sz w:val="20"/>
          <w:szCs w:val="20"/>
        </w:rPr>
        <w:t>4</w:t>
      </w:r>
      <w:r>
        <w:rPr>
          <w:rFonts w:ascii="Times New Roman" w:hAnsi="Times New Roman" w:cs="Times New Roman"/>
          <w:sz w:val="20"/>
          <w:szCs w:val="20"/>
        </w:rPr>
        <w:t>舍</w:t>
      </w:r>
      <w:r>
        <w:rPr>
          <w:rFonts w:ascii="Times New Roman" w:hAnsi="Times New Roman" w:cs="Times New Roman"/>
          <w:sz w:val="20"/>
          <w:szCs w:val="20"/>
        </w:rPr>
        <w:t>5</w:t>
      </w:r>
      <w:r>
        <w:rPr>
          <w:rFonts w:ascii="Times New Roman" w:hAnsi="Times New Roman" w:cs="Times New Roman"/>
          <w:sz w:val="20"/>
          <w:szCs w:val="20"/>
        </w:rPr>
        <w:t>入</w:t>
      </w:r>
      <w:r>
        <w:rPr>
          <w:rFonts w:ascii="Times New Roman" w:hAnsi="Times New Roman" w:cs="Times New Roman"/>
          <w:sz w:val="20"/>
          <w:szCs w:val="20"/>
        </w:rPr>
        <w:t>,</w:t>
      </w:r>
      <w:r>
        <w:rPr>
          <w:rFonts w:ascii="Times New Roman" w:hAnsi="Times New Roman" w:cs="Times New Roman"/>
          <w:sz w:val="20"/>
          <w:szCs w:val="20"/>
        </w:rPr>
        <w:t>保留至小数点第</w:t>
      </w:r>
      <w:r>
        <w:rPr>
          <w:rFonts w:ascii="Times New Roman" w:hAnsi="Times New Roman" w:cs="Times New Roman"/>
          <w:sz w:val="20"/>
          <w:szCs w:val="20"/>
        </w:rPr>
        <w:t>3</w:t>
      </w:r>
      <w:r>
        <w:rPr>
          <w:rFonts w:ascii="Times New Roman" w:hAnsi="Times New Roman" w:cs="Times New Roman"/>
          <w:sz w:val="20"/>
          <w:szCs w:val="20"/>
        </w:rPr>
        <w:t>位（百分比亦然）。</w:t>
      </w:r>
    </w:p>
    <w:p w14:paraId="702EB9F6" w14:textId="77777777" w:rsidR="00CD36B2" w:rsidRDefault="00CD36B2">
      <w:pPr>
        <w:spacing w:line="276" w:lineRule="auto"/>
        <w:rPr>
          <w:rFonts w:ascii="楷体" w:eastAsia="楷体" w:hAnsi="楷体" w:cs="楷体"/>
          <w:b/>
          <w:bCs/>
          <w:sz w:val="28"/>
          <w:szCs w:val="28"/>
        </w:rPr>
      </w:pPr>
    </w:p>
    <w:p w14:paraId="4C44323D" w14:textId="2ACF5CFA" w:rsidR="00C1201F" w:rsidRDefault="00000000">
      <w:pPr>
        <w:spacing w:line="276" w:lineRule="auto"/>
        <w:rPr>
          <w:rFonts w:ascii="楷体" w:eastAsia="楷体" w:hAnsi="楷体" w:cs="楷体"/>
          <w:b/>
          <w:bCs/>
          <w:sz w:val="28"/>
          <w:szCs w:val="28"/>
        </w:rPr>
      </w:pPr>
      <w:r>
        <w:rPr>
          <w:rFonts w:ascii="楷体" w:eastAsia="楷体" w:hAnsi="楷体" w:cs="楷体"/>
          <w:b/>
          <w:bCs/>
          <w:sz w:val="28"/>
          <w:szCs w:val="28"/>
        </w:rPr>
        <w:t>评标小组全体成员签字/日期：</w:t>
      </w:r>
    </w:p>
    <w:p w14:paraId="6F483A5B" w14:textId="77777777" w:rsidR="00C1201F" w:rsidRDefault="00C1201F">
      <w:pPr>
        <w:widowControl/>
        <w:rPr>
          <w:rFonts w:ascii="黑体"/>
          <w:sz w:val="24"/>
          <w:szCs w:val="24"/>
        </w:rPr>
      </w:pPr>
    </w:p>
    <w:p w14:paraId="40F399FD" w14:textId="77777777" w:rsidR="00C1201F" w:rsidRDefault="00C1201F">
      <w:pPr>
        <w:snapToGrid w:val="0"/>
        <w:jc w:val="center"/>
        <w:rPr>
          <w:rFonts w:ascii="黑体" w:eastAsia="黑体" w:cs="黑体"/>
          <w:sz w:val="28"/>
          <w:szCs w:val="28"/>
        </w:rPr>
        <w:sectPr w:rsidR="00C1201F">
          <w:footerReference w:type="default" r:id="rId19"/>
          <w:pgSz w:w="11907" w:h="16840"/>
          <w:pgMar w:top="1134" w:right="1418" w:bottom="1134" w:left="1418" w:header="851" w:footer="680" w:gutter="0"/>
          <w:cols w:space="720"/>
          <w:docGrid w:linePitch="312"/>
        </w:sectPr>
      </w:pPr>
    </w:p>
    <w:p w14:paraId="5C674C29" w14:textId="77777777" w:rsidR="00C1201F" w:rsidRDefault="00000000">
      <w:pPr>
        <w:jc w:val="center"/>
        <w:rPr>
          <w:rFonts w:ascii="楷体" w:eastAsia="楷体" w:hAnsi="楷体" w:cs="黑体"/>
          <w:b/>
          <w:bCs/>
          <w:sz w:val="32"/>
          <w:szCs w:val="32"/>
        </w:rPr>
      </w:pPr>
      <w:r>
        <w:rPr>
          <w:rFonts w:ascii="楷体" w:eastAsia="楷体" w:hAnsi="楷体" w:cs="黑体" w:hint="eastAsia"/>
          <w:b/>
          <w:bCs/>
          <w:sz w:val="32"/>
          <w:szCs w:val="32"/>
        </w:rPr>
        <w:lastRenderedPageBreak/>
        <w:t>综合得分计算表</w:t>
      </w:r>
      <w:r>
        <w:rPr>
          <w:rFonts w:ascii="楷体" w:eastAsia="楷体" w:hAnsi="楷体" w:cs="黑体"/>
          <w:b/>
          <w:bCs/>
          <w:sz w:val="32"/>
          <w:szCs w:val="32"/>
        </w:rPr>
        <w:t xml:space="preserve"> </w:t>
      </w:r>
    </w:p>
    <w:p w14:paraId="01E1A527" w14:textId="77777777" w:rsidR="00C1201F" w:rsidRDefault="00000000">
      <w:pPr>
        <w:jc w:val="left"/>
      </w:pPr>
      <w:r>
        <w:t xml:space="preserve"> </w:t>
      </w:r>
    </w:p>
    <w:p w14:paraId="48897DFE" w14:textId="77777777" w:rsidR="00C1201F" w:rsidRDefault="00C1201F">
      <w:pPr>
        <w:jc w:val="left"/>
      </w:pPr>
    </w:p>
    <w:tbl>
      <w:tblPr>
        <w:tblW w:w="96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3420"/>
        <w:gridCol w:w="4280"/>
      </w:tblGrid>
      <w:tr w:rsidR="00C1201F" w14:paraId="43DBC476" w14:textId="77777777" w:rsidTr="00C12033">
        <w:trPr>
          <w:trHeight w:val="454"/>
        </w:trPr>
        <w:tc>
          <w:tcPr>
            <w:tcW w:w="9646" w:type="dxa"/>
            <w:gridSpan w:val="3"/>
            <w:vAlign w:val="center"/>
          </w:tcPr>
          <w:p w14:paraId="5DB35549" w14:textId="77777777" w:rsidR="00C1201F" w:rsidRPr="008201B5" w:rsidRDefault="00000000">
            <w:pPr>
              <w:rPr>
                <w:b/>
                <w:bCs/>
              </w:rPr>
            </w:pPr>
            <w:r w:rsidRPr="008201B5">
              <w:rPr>
                <w:rFonts w:cs="宋体" w:hint="eastAsia"/>
                <w:b/>
                <w:bCs/>
              </w:rPr>
              <w:t>投标人（</w:t>
            </w:r>
            <w:r w:rsidRPr="008201B5">
              <w:rPr>
                <w:b/>
                <w:bCs/>
              </w:rPr>
              <w:t xml:space="preserve">                               </w:t>
            </w:r>
            <w:r w:rsidRPr="008201B5">
              <w:rPr>
                <w:rFonts w:cs="宋体" w:hint="eastAsia"/>
                <w:b/>
                <w:bCs/>
              </w:rPr>
              <w:t>）</w:t>
            </w:r>
            <w:r w:rsidRPr="008201B5">
              <w:rPr>
                <w:b/>
                <w:bCs/>
              </w:rPr>
              <w:t xml:space="preserve">                        </w:t>
            </w:r>
            <w:r w:rsidRPr="008201B5">
              <w:rPr>
                <w:rFonts w:cs="宋体" w:hint="eastAsia"/>
                <w:b/>
                <w:bCs/>
              </w:rPr>
              <w:t>总分（</w:t>
            </w:r>
            <w:r w:rsidRPr="008201B5">
              <w:rPr>
                <w:b/>
                <w:bCs/>
              </w:rPr>
              <w:t xml:space="preserve">         </w:t>
            </w:r>
            <w:r w:rsidRPr="008201B5">
              <w:rPr>
                <w:rFonts w:cs="宋体" w:hint="eastAsia"/>
                <w:b/>
                <w:bCs/>
              </w:rPr>
              <w:t>）</w:t>
            </w:r>
          </w:p>
        </w:tc>
      </w:tr>
      <w:tr w:rsidR="00C1201F" w14:paraId="25086853" w14:textId="77777777" w:rsidTr="00C12033">
        <w:trPr>
          <w:cantSplit/>
          <w:trHeight w:val="454"/>
        </w:trPr>
        <w:tc>
          <w:tcPr>
            <w:tcW w:w="1946" w:type="dxa"/>
            <w:vMerge w:val="restart"/>
            <w:vAlign w:val="center"/>
          </w:tcPr>
          <w:p w14:paraId="610CAEC5" w14:textId="77777777" w:rsidR="00C1201F" w:rsidRPr="008201B5" w:rsidRDefault="00000000">
            <w:pPr>
              <w:ind w:firstLine="240"/>
              <w:jc w:val="center"/>
              <w:rPr>
                <w:b/>
                <w:bCs/>
              </w:rPr>
            </w:pPr>
            <w:r w:rsidRPr="008201B5">
              <w:rPr>
                <w:rFonts w:cs="宋体" w:hint="eastAsia"/>
                <w:b/>
                <w:bCs/>
              </w:rPr>
              <w:t>评委编号</w:t>
            </w:r>
          </w:p>
        </w:tc>
        <w:tc>
          <w:tcPr>
            <w:tcW w:w="7700" w:type="dxa"/>
            <w:gridSpan w:val="2"/>
            <w:vAlign w:val="center"/>
          </w:tcPr>
          <w:p w14:paraId="3E99957B" w14:textId="77777777" w:rsidR="00C1201F" w:rsidRPr="008201B5" w:rsidRDefault="00000000">
            <w:pPr>
              <w:jc w:val="center"/>
              <w:rPr>
                <w:b/>
                <w:bCs/>
              </w:rPr>
            </w:pPr>
            <w:r w:rsidRPr="008201B5">
              <w:rPr>
                <w:rFonts w:cs="宋体" w:hint="eastAsia"/>
                <w:b/>
                <w:bCs/>
              </w:rPr>
              <w:t>单</w:t>
            </w:r>
            <w:r w:rsidRPr="008201B5">
              <w:rPr>
                <w:b/>
                <w:bCs/>
              </w:rPr>
              <w:t xml:space="preserve">   </w:t>
            </w:r>
            <w:r w:rsidRPr="008201B5">
              <w:rPr>
                <w:rFonts w:cs="宋体" w:hint="eastAsia"/>
                <w:b/>
                <w:bCs/>
              </w:rPr>
              <w:t>项</w:t>
            </w:r>
            <w:r w:rsidRPr="008201B5">
              <w:rPr>
                <w:b/>
                <w:bCs/>
              </w:rPr>
              <w:t xml:space="preserve">   </w:t>
            </w:r>
            <w:r w:rsidRPr="008201B5">
              <w:rPr>
                <w:rFonts w:cs="宋体" w:hint="eastAsia"/>
                <w:b/>
                <w:bCs/>
              </w:rPr>
              <w:t>评</w:t>
            </w:r>
            <w:r w:rsidRPr="008201B5">
              <w:rPr>
                <w:b/>
                <w:bCs/>
              </w:rPr>
              <w:t xml:space="preserve">   </w:t>
            </w:r>
            <w:r w:rsidRPr="008201B5">
              <w:rPr>
                <w:rFonts w:cs="宋体" w:hint="eastAsia"/>
                <w:b/>
                <w:bCs/>
              </w:rPr>
              <w:t>分</w:t>
            </w:r>
          </w:p>
        </w:tc>
      </w:tr>
      <w:tr w:rsidR="00C1201F" w14:paraId="5859E931" w14:textId="77777777" w:rsidTr="00C12033">
        <w:trPr>
          <w:cantSplit/>
          <w:trHeight w:val="454"/>
        </w:trPr>
        <w:tc>
          <w:tcPr>
            <w:tcW w:w="1946" w:type="dxa"/>
            <w:vMerge/>
            <w:vAlign w:val="center"/>
          </w:tcPr>
          <w:p w14:paraId="4E970D6C" w14:textId="77777777" w:rsidR="00C1201F" w:rsidRPr="008201B5" w:rsidRDefault="00C1201F">
            <w:pPr>
              <w:rPr>
                <w:b/>
                <w:bCs/>
              </w:rPr>
            </w:pPr>
          </w:p>
        </w:tc>
        <w:tc>
          <w:tcPr>
            <w:tcW w:w="3420" w:type="dxa"/>
            <w:vAlign w:val="center"/>
          </w:tcPr>
          <w:p w14:paraId="13EAB6D6" w14:textId="77777777" w:rsidR="00C1201F" w:rsidRPr="008201B5" w:rsidRDefault="00000000">
            <w:pPr>
              <w:jc w:val="center"/>
              <w:rPr>
                <w:b/>
                <w:bCs/>
              </w:rPr>
            </w:pPr>
            <w:r w:rsidRPr="008201B5">
              <w:rPr>
                <w:rFonts w:cs="宋体" w:hint="eastAsia"/>
                <w:b/>
                <w:bCs/>
              </w:rPr>
              <w:t>商务评审</w:t>
            </w:r>
          </w:p>
        </w:tc>
        <w:tc>
          <w:tcPr>
            <w:tcW w:w="4280" w:type="dxa"/>
            <w:vAlign w:val="center"/>
          </w:tcPr>
          <w:p w14:paraId="2E74F7F9" w14:textId="77777777" w:rsidR="00C1201F" w:rsidRPr="008201B5" w:rsidRDefault="00000000">
            <w:pPr>
              <w:jc w:val="center"/>
              <w:rPr>
                <w:b/>
                <w:bCs/>
              </w:rPr>
            </w:pPr>
            <w:r w:rsidRPr="008201B5">
              <w:rPr>
                <w:rFonts w:cs="宋体" w:hint="eastAsia"/>
                <w:b/>
                <w:bCs/>
              </w:rPr>
              <w:t>投标报价评审</w:t>
            </w:r>
          </w:p>
        </w:tc>
      </w:tr>
      <w:tr w:rsidR="00C1201F" w14:paraId="3525D4EF" w14:textId="77777777" w:rsidTr="00C12033">
        <w:trPr>
          <w:cantSplit/>
          <w:trHeight w:val="454"/>
        </w:trPr>
        <w:tc>
          <w:tcPr>
            <w:tcW w:w="1946" w:type="dxa"/>
            <w:vAlign w:val="center"/>
          </w:tcPr>
          <w:p w14:paraId="0C53DF8F" w14:textId="77777777" w:rsidR="00C1201F" w:rsidRDefault="00000000">
            <w:pPr>
              <w:jc w:val="center"/>
            </w:pPr>
            <w:r>
              <w:t>1</w:t>
            </w:r>
          </w:p>
        </w:tc>
        <w:tc>
          <w:tcPr>
            <w:tcW w:w="3420" w:type="dxa"/>
            <w:vAlign w:val="center"/>
          </w:tcPr>
          <w:p w14:paraId="08B433DD" w14:textId="77777777" w:rsidR="00C1201F" w:rsidRDefault="00C1201F">
            <w:pPr>
              <w:jc w:val="center"/>
            </w:pPr>
          </w:p>
        </w:tc>
        <w:tc>
          <w:tcPr>
            <w:tcW w:w="4280" w:type="dxa"/>
            <w:vAlign w:val="center"/>
          </w:tcPr>
          <w:p w14:paraId="043660A2" w14:textId="77777777" w:rsidR="00C1201F" w:rsidRDefault="00C1201F">
            <w:pPr>
              <w:jc w:val="center"/>
            </w:pPr>
          </w:p>
        </w:tc>
      </w:tr>
      <w:tr w:rsidR="00C1201F" w14:paraId="3656C6B6" w14:textId="77777777" w:rsidTr="00C12033">
        <w:trPr>
          <w:cantSplit/>
          <w:trHeight w:val="454"/>
        </w:trPr>
        <w:tc>
          <w:tcPr>
            <w:tcW w:w="1946" w:type="dxa"/>
            <w:vAlign w:val="center"/>
          </w:tcPr>
          <w:p w14:paraId="0766A381" w14:textId="77777777" w:rsidR="00C1201F" w:rsidRDefault="00000000">
            <w:pPr>
              <w:jc w:val="center"/>
            </w:pPr>
            <w:r>
              <w:t>2</w:t>
            </w:r>
          </w:p>
        </w:tc>
        <w:tc>
          <w:tcPr>
            <w:tcW w:w="3420" w:type="dxa"/>
            <w:vAlign w:val="center"/>
          </w:tcPr>
          <w:p w14:paraId="079B34B4" w14:textId="77777777" w:rsidR="00C1201F" w:rsidRDefault="00C1201F"/>
        </w:tc>
        <w:tc>
          <w:tcPr>
            <w:tcW w:w="4280" w:type="dxa"/>
            <w:vAlign w:val="center"/>
          </w:tcPr>
          <w:p w14:paraId="684190A4" w14:textId="77777777" w:rsidR="00C1201F" w:rsidRDefault="00C1201F"/>
        </w:tc>
      </w:tr>
      <w:tr w:rsidR="00C1201F" w14:paraId="042351D0" w14:textId="77777777" w:rsidTr="00C12033">
        <w:trPr>
          <w:cantSplit/>
          <w:trHeight w:val="454"/>
        </w:trPr>
        <w:tc>
          <w:tcPr>
            <w:tcW w:w="1946" w:type="dxa"/>
            <w:vAlign w:val="center"/>
          </w:tcPr>
          <w:p w14:paraId="3A11F382" w14:textId="77777777" w:rsidR="00C1201F" w:rsidRDefault="00000000">
            <w:pPr>
              <w:jc w:val="center"/>
            </w:pPr>
            <w:r>
              <w:t>3</w:t>
            </w:r>
          </w:p>
        </w:tc>
        <w:tc>
          <w:tcPr>
            <w:tcW w:w="3420" w:type="dxa"/>
            <w:vAlign w:val="center"/>
          </w:tcPr>
          <w:p w14:paraId="5DB78F54" w14:textId="77777777" w:rsidR="00C1201F" w:rsidRDefault="00C1201F"/>
        </w:tc>
        <w:tc>
          <w:tcPr>
            <w:tcW w:w="4280" w:type="dxa"/>
            <w:vAlign w:val="center"/>
          </w:tcPr>
          <w:p w14:paraId="66025FD5" w14:textId="77777777" w:rsidR="00C1201F" w:rsidRDefault="00C1201F"/>
        </w:tc>
      </w:tr>
      <w:tr w:rsidR="00C1201F" w14:paraId="669C7BA5" w14:textId="77777777" w:rsidTr="00C12033">
        <w:trPr>
          <w:cantSplit/>
          <w:trHeight w:val="454"/>
        </w:trPr>
        <w:tc>
          <w:tcPr>
            <w:tcW w:w="1946" w:type="dxa"/>
            <w:vAlign w:val="center"/>
          </w:tcPr>
          <w:p w14:paraId="5A064D76" w14:textId="77777777" w:rsidR="00C1201F" w:rsidRDefault="00000000">
            <w:pPr>
              <w:jc w:val="center"/>
            </w:pPr>
            <w:r>
              <w:t>4</w:t>
            </w:r>
          </w:p>
        </w:tc>
        <w:tc>
          <w:tcPr>
            <w:tcW w:w="3420" w:type="dxa"/>
            <w:vAlign w:val="center"/>
          </w:tcPr>
          <w:p w14:paraId="3ED68AD9" w14:textId="77777777" w:rsidR="00C1201F" w:rsidRDefault="00C1201F"/>
        </w:tc>
        <w:tc>
          <w:tcPr>
            <w:tcW w:w="4280" w:type="dxa"/>
            <w:vAlign w:val="center"/>
          </w:tcPr>
          <w:p w14:paraId="47997EA6" w14:textId="77777777" w:rsidR="00C1201F" w:rsidRDefault="00C1201F"/>
        </w:tc>
      </w:tr>
      <w:tr w:rsidR="00C1201F" w14:paraId="5F1555C3" w14:textId="77777777" w:rsidTr="00C12033">
        <w:trPr>
          <w:cantSplit/>
          <w:trHeight w:val="454"/>
        </w:trPr>
        <w:tc>
          <w:tcPr>
            <w:tcW w:w="1946" w:type="dxa"/>
            <w:vAlign w:val="center"/>
          </w:tcPr>
          <w:p w14:paraId="1C4064E0" w14:textId="77777777" w:rsidR="00C1201F" w:rsidRDefault="00000000">
            <w:pPr>
              <w:jc w:val="center"/>
            </w:pPr>
            <w:r>
              <w:t>5</w:t>
            </w:r>
          </w:p>
        </w:tc>
        <w:tc>
          <w:tcPr>
            <w:tcW w:w="3420" w:type="dxa"/>
            <w:vAlign w:val="center"/>
          </w:tcPr>
          <w:p w14:paraId="6D6AA97B" w14:textId="77777777" w:rsidR="00C1201F" w:rsidRDefault="00C1201F"/>
        </w:tc>
        <w:tc>
          <w:tcPr>
            <w:tcW w:w="4280" w:type="dxa"/>
            <w:vAlign w:val="center"/>
          </w:tcPr>
          <w:p w14:paraId="2FF4D828" w14:textId="77777777" w:rsidR="00C1201F" w:rsidRDefault="00C1201F"/>
        </w:tc>
      </w:tr>
      <w:tr w:rsidR="00C1201F" w14:paraId="54ADB7D3" w14:textId="77777777" w:rsidTr="00C12033">
        <w:trPr>
          <w:cantSplit/>
          <w:trHeight w:val="454"/>
        </w:trPr>
        <w:tc>
          <w:tcPr>
            <w:tcW w:w="1946" w:type="dxa"/>
            <w:vAlign w:val="center"/>
          </w:tcPr>
          <w:p w14:paraId="508814DF" w14:textId="77777777" w:rsidR="00C1201F" w:rsidRDefault="00000000">
            <w:pPr>
              <w:jc w:val="center"/>
            </w:pPr>
            <w:r>
              <w:rPr>
                <w:rFonts w:cs="宋体" w:hint="eastAsia"/>
              </w:rPr>
              <w:t>分值</w:t>
            </w:r>
          </w:p>
        </w:tc>
        <w:tc>
          <w:tcPr>
            <w:tcW w:w="3420" w:type="dxa"/>
            <w:vAlign w:val="center"/>
          </w:tcPr>
          <w:p w14:paraId="0F959298" w14:textId="77777777" w:rsidR="00C1201F" w:rsidRDefault="00C1201F">
            <w:pPr>
              <w:jc w:val="center"/>
            </w:pPr>
          </w:p>
        </w:tc>
        <w:tc>
          <w:tcPr>
            <w:tcW w:w="4280" w:type="dxa"/>
            <w:vAlign w:val="center"/>
          </w:tcPr>
          <w:p w14:paraId="7825940D" w14:textId="77777777" w:rsidR="00C1201F" w:rsidRDefault="00C1201F">
            <w:pPr>
              <w:jc w:val="center"/>
            </w:pPr>
          </w:p>
        </w:tc>
      </w:tr>
    </w:tbl>
    <w:p w14:paraId="2771F24B" w14:textId="77777777" w:rsidR="00C1201F" w:rsidRDefault="00C1201F">
      <w:pPr>
        <w:jc w:val="left"/>
      </w:pPr>
    </w:p>
    <w:p w14:paraId="5968FC83" w14:textId="77777777" w:rsidR="00C1201F" w:rsidRDefault="00C1201F">
      <w:pPr>
        <w:jc w:val="left"/>
      </w:pPr>
    </w:p>
    <w:p w14:paraId="2BAC228E" w14:textId="77777777" w:rsidR="00C1201F" w:rsidRPr="00CD36B2" w:rsidRDefault="00000000">
      <w:pPr>
        <w:widowControl/>
        <w:spacing w:line="360" w:lineRule="exact"/>
        <w:rPr>
          <w:rFonts w:ascii="仿宋_GB2312" w:eastAsia="仿宋_GB2312"/>
          <w:b/>
          <w:bCs/>
          <w:sz w:val="24"/>
          <w:szCs w:val="24"/>
        </w:rPr>
      </w:pPr>
      <w:r w:rsidRPr="00CD36B2">
        <w:rPr>
          <w:rFonts w:ascii="仿宋_GB2312" w:eastAsia="仿宋_GB2312" w:cs="宋体" w:hint="eastAsia"/>
          <w:b/>
          <w:bCs/>
          <w:sz w:val="24"/>
          <w:szCs w:val="24"/>
        </w:rPr>
        <w:t>备注：</w:t>
      </w:r>
    </w:p>
    <w:p w14:paraId="05B669D2" w14:textId="77777777" w:rsidR="00C1201F" w:rsidRPr="00CD36B2" w:rsidRDefault="00000000">
      <w:pPr>
        <w:widowControl/>
        <w:spacing w:line="360" w:lineRule="exact"/>
        <w:rPr>
          <w:rFonts w:ascii="仿宋_GB2312" w:eastAsia="仿宋_GB2312"/>
          <w:bCs/>
          <w:sz w:val="24"/>
          <w:szCs w:val="24"/>
        </w:rPr>
      </w:pPr>
      <w:r w:rsidRPr="00CD36B2">
        <w:rPr>
          <w:rFonts w:ascii="仿宋_GB2312" w:eastAsia="仿宋_GB2312" w:hint="eastAsia"/>
          <w:bCs/>
          <w:sz w:val="24"/>
          <w:szCs w:val="24"/>
        </w:rPr>
        <w:t>1</w:t>
      </w:r>
      <w:r w:rsidRPr="00CD36B2">
        <w:rPr>
          <w:rFonts w:ascii="仿宋_GB2312" w:eastAsia="仿宋_GB2312" w:cs="宋体" w:hint="eastAsia"/>
          <w:bCs/>
          <w:sz w:val="24"/>
          <w:szCs w:val="24"/>
        </w:rPr>
        <w:t>.综合得分计算保留</w:t>
      </w:r>
      <w:r w:rsidRPr="00CD36B2">
        <w:rPr>
          <w:rFonts w:ascii="仿宋_GB2312" w:eastAsia="仿宋_GB2312" w:hint="eastAsia"/>
          <w:bCs/>
          <w:sz w:val="24"/>
          <w:szCs w:val="24"/>
        </w:rPr>
        <w:t>2</w:t>
      </w:r>
      <w:r w:rsidRPr="00CD36B2">
        <w:rPr>
          <w:rFonts w:ascii="仿宋_GB2312" w:eastAsia="仿宋_GB2312" w:cs="宋体" w:hint="eastAsia"/>
          <w:bCs/>
          <w:sz w:val="24"/>
          <w:szCs w:val="24"/>
        </w:rPr>
        <w:t>位小数（百分比亦取</w:t>
      </w:r>
      <w:r w:rsidRPr="00CD36B2">
        <w:rPr>
          <w:rFonts w:ascii="仿宋_GB2312" w:eastAsia="仿宋_GB2312" w:hint="eastAsia"/>
          <w:bCs/>
          <w:sz w:val="24"/>
          <w:szCs w:val="24"/>
        </w:rPr>
        <w:t>2</w:t>
      </w:r>
      <w:r w:rsidRPr="00CD36B2">
        <w:rPr>
          <w:rFonts w:ascii="仿宋_GB2312" w:eastAsia="仿宋_GB2312" w:cs="宋体" w:hint="eastAsia"/>
          <w:bCs/>
          <w:sz w:val="24"/>
          <w:szCs w:val="24"/>
        </w:rPr>
        <w:t>位小数），第三位小数四舍五入。</w:t>
      </w:r>
    </w:p>
    <w:p w14:paraId="420654A9" w14:textId="77777777" w:rsidR="00C1201F" w:rsidRPr="00CD36B2" w:rsidRDefault="00000000">
      <w:pPr>
        <w:widowControl/>
        <w:spacing w:line="360" w:lineRule="exact"/>
        <w:rPr>
          <w:rFonts w:ascii="仿宋_GB2312" w:eastAsia="仿宋_GB2312"/>
          <w:bCs/>
          <w:sz w:val="24"/>
          <w:szCs w:val="24"/>
        </w:rPr>
      </w:pPr>
      <w:r w:rsidRPr="00CD36B2">
        <w:rPr>
          <w:rFonts w:ascii="仿宋_GB2312" w:eastAsia="仿宋_GB2312" w:hint="eastAsia"/>
          <w:bCs/>
          <w:sz w:val="24"/>
          <w:szCs w:val="24"/>
        </w:rPr>
        <w:t>2</w:t>
      </w:r>
      <w:r w:rsidRPr="00CD36B2">
        <w:rPr>
          <w:rFonts w:ascii="仿宋_GB2312" w:eastAsia="仿宋_GB2312" w:cs="宋体" w:hint="eastAsia"/>
          <w:bCs/>
          <w:sz w:val="24"/>
          <w:szCs w:val="24"/>
        </w:rPr>
        <w:t>.投标人综合得分为技术性能及要求、商务评审及投标报价评审的单项得分之</w:t>
      </w:r>
      <w:proofErr w:type="gramStart"/>
      <w:r w:rsidRPr="00CD36B2">
        <w:rPr>
          <w:rFonts w:ascii="仿宋_GB2312" w:eastAsia="仿宋_GB2312" w:cs="宋体" w:hint="eastAsia"/>
          <w:bCs/>
          <w:sz w:val="24"/>
          <w:szCs w:val="24"/>
        </w:rPr>
        <w:t>和</w:t>
      </w:r>
      <w:proofErr w:type="gramEnd"/>
      <w:r w:rsidRPr="00CD36B2">
        <w:rPr>
          <w:rFonts w:ascii="仿宋_GB2312" w:eastAsia="仿宋_GB2312" w:cs="宋体" w:hint="eastAsia"/>
          <w:bCs/>
          <w:sz w:val="24"/>
          <w:szCs w:val="24"/>
        </w:rPr>
        <w:t>。</w:t>
      </w:r>
    </w:p>
    <w:p w14:paraId="07EABA27" w14:textId="77777777" w:rsidR="00C1201F" w:rsidRDefault="00C1201F">
      <w:pPr>
        <w:spacing w:afterLines="30" w:after="72" w:line="440" w:lineRule="exact"/>
      </w:pPr>
    </w:p>
    <w:p w14:paraId="52F42D14" w14:textId="77777777" w:rsidR="00C1201F" w:rsidRDefault="00000000">
      <w:pPr>
        <w:spacing w:line="276" w:lineRule="auto"/>
        <w:rPr>
          <w:rFonts w:ascii="楷体" w:eastAsia="楷体" w:hAnsi="楷体" w:cs="楷体"/>
          <w:b/>
          <w:bCs/>
          <w:sz w:val="28"/>
          <w:szCs w:val="28"/>
        </w:rPr>
      </w:pPr>
      <w:r>
        <w:rPr>
          <w:rFonts w:ascii="楷体" w:eastAsia="楷体" w:hAnsi="楷体" w:cs="楷体" w:hint="eastAsia"/>
          <w:b/>
          <w:bCs/>
          <w:sz w:val="28"/>
          <w:szCs w:val="28"/>
        </w:rPr>
        <w:t>评标小组全体成员签字/日期：</w:t>
      </w:r>
    </w:p>
    <w:p w14:paraId="7C7239F8" w14:textId="77777777" w:rsidR="00C1201F" w:rsidRDefault="00C1201F">
      <w:pPr>
        <w:rPr>
          <w:rFonts w:ascii="黑体" w:eastAsia="黑体"/>
          <w:b/>
          <w:bCs/>
        </w:rPr>
      </w:pPr>
    </w:p>
    <w:p w14:paraId="4526D9E7" w14:textId="77777777" w:rsidR="00C1201F" w:rsidRDefault="00C1201F">
      <w:pPr>
        <w:rPr>
          <w:rFonts w:ascii="黑体" w:eastAsia="黑体"/>
        </w:rPr>
        <w:sectPr w:rsidR="00C1201F">
          <w:pgSz w:w="11907" w:h="16840"/>
          <w:pgMar w:top="1134" w:right="1418" w:bottom="1134" w:left="1418" w:header="851" w:footer="680" w:gutter="0"/>
          <w:cols w:space="720"/>
          <w:docGrid w:linePitch="312"/>
        </w:sectPr>
      </w:pPr>
    </w:p>
    <w:p w14:paraId="7E8241AA" w14:textId="77777777" w:rsidR="00C1201F" w:rsidRDefault="00C1201F">
      <w:pPr>
        <w:rPr>
          <w:rFonts w:ascii="黑体" w:eastAsia="黑体"/>
          <w:b/>
          <w:bCs/>
        </w:rPr>
      </w:pPr>
    </w:p>
    <w:p w14:paraId="661E1349" w14:textId="77777777" w:rsidR="00C1201F" w:rsidRDefault="00000000">
      <w:pPr>
        <w:jc w:val="center"/>
        <w:rPr>
          <w:rFonts w:ascii="楷体" w:eastAsia="楷体" w:hAnsi="楷体"/>
          <w:b/>
          <w:bCs/>
          <w:sz w:val="22"/>
          <w:szCs w:val="24"/>
        </w:rPr>
      </w:pPr>
      <w:r>
        <w:rPr>
          <w:rFonts w:ascii="楷体" w:eastAsia="楷体" w:hAnsi="楷体" w:cs="黑体" w:hint="eastAsia"/>
          <w:b/>
          <w:bCs/>
          <w:sz w:val="32"/>
          <w:szCs w:val="32"/>
        </w:rPr>
        <w:t>经评审后的投标人排序表</w:t>
      </w:r>
    </w:p>
    <w:tbl>
      <w:tblPr>
        <w:tblW w:w="90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970"/>
        <w:gridCol w:w="4186"/>
      </w:tblGrid>
      <w:tr w:rsidR="00C1201F" w14:paraId="45B16EDC" w14:textId="77777777" w:rsidTr="00C12033">
        <w:trPr>
          <w:trHeight w:val="567"/>
        </w:trPr>
        <w:tc>
          <w:tcPr>
            <w:tcW w:w="1890" w:type="dxa"/>
            <w:vAlign w:val="center"/>
          </w:tcPr>
          <w:p w14:paraId="2AD6D387" w14:textId="77777777" w:rsidR="00C1201F" w:rsidRPr="008201B5" w:rsidRDefault="00000000">
            <w:pPr>
              <w:jc w:val="center"/>
              <w:rPr>
                <w:b/>
                <w:bCs/>
              </w:rPr>
            </w:pPr>
            <w:r w:rsidRPr="008201B5">
              <w:rPr>
                <w:rFonts w:cs="宋体" w:hint="eastAsia"/>
                <w:b/>
                <w:bCs/>
              </w:rPr>
              <w:t>排</w:t>
            </w:r>
            <w:r w:rsidRPr="008201B5">
              <w:rPr>
                <w:b/>
                <w:bCs/>
              </w:rPr>
              <w:t xml:space="preserve">  </w:t>
            </w:r>
            <w:r w:rsidRPr="008201B5">
              <w:rPr>
                <w:rFonts w:cs="宋体" w:hint="eastAsia"/>
                <w:b/>
                <w:bCs/>
              </w:rPr>
              <w:t>序</w:t>
            </w:r>
          </w:p>
        </w:tc>
        <w:tc>
          <w:tcPr>
            <w:tcW w:w="2970" w:type="dxa"/>
            <w:vAlign w:val="center"/>
          </w:tcPr>
          <w:p w14:paraId="0E7DAD20" w14:textId="77777777" w:rsidR="00C1201F" w:rsidRPr="008201B5" w:rsidRDefault="00000000">
            <w:pPr>
              <w:jc w:val="center"/>
              <w:rPr>
                <w:b/>
                <w:bCs/>
              </w:rPr>
            </w:pPr>
            <w:r w:rsidRPr="008201B5">
              <w:rPr>
                <w:rFonts w:cs="宋体" w:hint="eastAsia"/>
                <w:b/>
                <w:bCs/>
              </w:rPr>
              <w:t>投标人</w:t>
            </w:r>
          </w:p>
        </w:tc>
        <w:tc>
          <w:tcPr>
            <w:tcW w:w="4186" w:type="dxa"/>
            <w:vAlign w:val="center"/>
          </w:tcPr>
          <w:p w14:paraId="06675841" w14:textId="77777777" w:rsidR="00C1201F" w:rsidRPr="008201B5" w:rsidRDefault="00000000">
            <w:pPr>
              <w:jc w:val="center"/>
              <w:rPr>
                <w:b/>
                <w:bCs/>
              </w:rPr>
            </w:pPr>
            <w:r w:rsidRPr="008201B5">
              <w:rPr>
                <w:rFonts w:cs="宋体" w:hint="eastAsia"/>
                <w:b/>
                <w:bCs/>
              </w:rPr>
              <w:t>综合得分</w:t>
            </w:r>
          </w:p>
        </w:tc>
      </w:tr>
      <w:tr w:rsidR="00C1201F" w14:paraId="3C3422E3" w14:textId="77777777" w:rsidTr="00C12033">
        <w:trPr>
          <w:trHeight w:val="567"/>
        </w:trPr>
        <w:tc>
          <w:tcPr>
            <w:tcW w:w="1890" w:type="dxa"/>
            <w:vAlign w:val="center"/>
          </w:tcPr>
          <w:p w14:paraId="42F6BF12" w14:textId="77777777" w:rsidR="00C1201F" w:rsidRDefault="00000000">
            <w:pPr>
              <w:jc w:val="center"/>
            </w:pPr>
            <w:r>
              <w:rPr>
                <w:rFonts w:cs="宋体" w:hint="eastAsia"/>
              </w:rPr>
              <w:t>第一名</w:t>
            </w:r>
          </w:p>
        </w:tc>
        <w:tc>
          <w:tcPr>
            <w:tcW w:w="2970" w:type="dxa"/>
            <w:vAlign w:val="center"/>
          </w:tcPr>
          <w:p w14:paraId="0F0CE484" w14:textId="77777777" w:rsidR="00C1201F" w:rsidRDefault="00C1201F">
            <w:pPr>
              <w:jc w:val="center"/>
            </w:pPr>
          </w:p>
        </w:tc>
        <w:tc>
          <w:tcPr>
            <w:tcW w:w="4186" w:type="dxa"/>
            <w:vAlign w:val="center"/>
          </w:tcPr>
          <w:p w14:paraId="7CA760A9" w14:textId="77777777" w:rsidR="00C1201F" w:rsidRDefault="00C1201F">
            <w:pPr>
              <w:jc w:val="center"/>
            </w:pPr>
          </w:p>
        </w:tc>
      </w:tr>
      <w:tr w:rsidR="00C1201F" w14:paraId="19396253" w14:textId="77777777" w:rsidTr="00C12033">
        <w:trPr>
          <w:trHeight w:val="567"/>
        </w:trPr>
        <w:tc>
          <w:tcPr>
            <w:tcW w:w="1890" w:type="dxa"/>
            <w:vAlign w:val="center"/>
          </w:tcPr>
          <w:p w14:paraId="372B4318" w14:textId="77777777" w:rsidR="00C1201F" w:rsidRDefault="00000000">
            <w:pPr>
              <w:jc w:val="center"/>
            </w:pPr>
            <w:r>
              <w:rPr>
                <w:rFonts w:cs="宋体" w:hint="eastAsia"/>
              </w:rPr>
              <w:t>第二名</w:t>
            </w:r>
          </w:p>
        </w:tc>
        <w:tc>
          <w:tcPr>
            <w:tcW w:w="2970" w:type="dxa"/>
            <w:vAlign w:val="center"/>
          </w:tcPr>
          <w:p w14:paraId="11B9C763" w14:textId="77777777" w:rsidR="00C1201F" w:rsidRDefault="00C1201F">
            <w:pPr>
              <w:jc w:val="center"/>
            </w:pPr>
          </w:p>
        </w:tc>
        <w:tc>
          <w:tcPr>
            <w:tcW w:w="4186" w:type="dxa"/>
            <w:vAlign w:val="center"/>
          </w:tcPr>
          <w:p w14:paraId="1F22E860" w14:textId="77777777" w:rsidR="00C1201F" w:rsidRDefault="00C1201F">
            <w:pPr>
              <w:jc w:val="center"/>
            </w:pPr>
          </w:p>
        </w:tc>
      </w:tr>
      <w:tr w:rsidR="00C1201F" w14:paraId="14AD22CF" w14:textId="77777777" w:rsidTr="00C12033">
        <w:trPr>
          <w:trHeight w:val="567"/>
        </w:trPr>
        <w:tc>
          <w:tcPr>
            <w:tcW w:w="1890" w:type="dxa"/>
            <w:vAlign w:val="center"/>
          </w:tcPr>
          <w:p w14:paraId="497DCD83" w14:textId="77777777" w:rsidR="00C1201F" w:rsidRDefault="00000000">
            <w:pPr>
              <w:jc w:val="center"/>
            </w:pPr>
            <w:r>
              <w:rPr>
                <w:rFonts w:cs="宋体" w:hint="eastAsia"/>
              </w:rPr>
              <w:t>第三名</w:t>
            </w:r>
          </w:p>
        </w:tc>
        <w:tc>
          <w:tcPr>
            <w:tcW w:w="2970" w:type="dxa"/>
            <w:vAlign w:val="center"/>
          </w:tcPr>
          <w:p w14:paraId="7A41FFBD" w14:textId="77777777" w:rsidR="00C1201F" w:rsidRDefault="00C1201F">
            <w:pPr>
              <w:jc w:val="center"/>
            </w:pPr>
          </w:p>
        </w:tc>
        <w:tc>
          <w:tcPr>
            <w:tcW w:w="4186" w:type="dxa"/>
            <w:vAlign w:val="center"/>
          </w:tcPr>
          <w:p w14:paraId="50FCFE1B" w14:textId="77777777" w:rsidR="00C1201F" w:rsidRDefault="00C1201F">
            <w:pPr>
              <w:jc w:val="center"/>
            </w:pPr>
          </w:p>
        </w:tc>
      </w:tr>
      <w:tr w:rsidR="00C1201F" w14:paraId="77E175AD" w14:textId="77777777" w:rsidTr="00C12033">
        <w:trPr>
          <w:trHeight w:val="567"/>
        </w:trPr>
        <w:tc>
          <w:tcPr>
            <w:tcW w:w="1890" w:type="dxa"/>
            <w:vAlign w:val="center"/>
          </w:tcPr>
          <w:p w14:paraId="511D203C" w14:textId="77777777" w:rsidR="00C1201F" w:rsidRDefault="00000000">
            <w:pPr>
              <w:jc w:val="center"/>
            </w:pPr>
            <w:r>
              <w:rPr>
                <w:rFonts w:cs="宋体" w:hint="eastAsia"/>
              </w:rPr>
              <w:t>第四名</w:t>
            </w:r>
          </w:p>
        </w:tc>
        <w:tc>
          <w:tcPr>
            <w:tcW w:w="2970" w:type="dxa"/>
            <w:vAlign w:val="center"/>
          </w:tcPr>
          <w:p w14:paraId="656A911C" w14:textId="77777777" w:rsidR="00C1201F" w:rsidRDefault="00C1201F">
            <w:pPr>
              <w:jc w:val="center"/>
            </w:pPr>
          </w:p>
        </w:tc>
        <w:tc>
          <w:tcPr>
            <w:tcW w:w="4186" w:type="dxa"/>
            <w:vAlign w:val="center"/>
          </w:tcPr>
          <w:p w14:paraId="444DCDEA" w14:textId="77777777" w:rsidR="00C1201F" w:rsidRDefault="00C1201F">
            <w:pPr>
              <w:jc w:val="center"/>
            </w:pPr>
          </w:p>
        </w:tc>
      </w:tr>
      <w:tr w:rsidR="00C1201F" w14:paraId="17AB5BAF" w14:textId="77777777" w:rsidTr="00C12033">
        <w:trPr>
          <w:trHeight w:val="567"/>
        </w:trPr>
        <w:tc>
          <w:tcPr>
            <w:tcW w:w="1890" w:type="dxa"/>
            <w:vAlign w:val="center"/>
          </w:tcPr>
          <w:p w14:paraId="1F6C6EBA" w14:textId="77777777" w:rsidR="00C1201F" w:rsidRDefault="00000000">
            <w:pPr>
              <w:jc w:val="center"/>
            </w:pPr>
            <w:r>
              <w:rPr>
                <w:rFonts w:cs="宋体" w:hint="eastAsia"/>
              </w:rPr>
              <w:t>第五名</w:t>
            </w:r>
          </w:p>
        </w:tc>
        <w:tc>
          <w:tcPr>
            <w:tcW w:w="2970" w:type="dxa"/>
            <w:vAlign w:val="center"/>
          </w:tcPr>
          <w:p w14:paraId="1DE0993C" w14:textId="77777777" w:rsidR="00C1201F" w:rsidRDefault="00C1201F">
            <w:pPr>
              <w:jc w:val="center"/>
            </w:pPr>
          </w:p>
        </w:tc>
        <w:tc>
          <w:tcPr>
            <w:tcW w:w="4186" w:type="dxa"/>
            <w:vAlign w:val="center"/>
          </w:tcPr>
          <w:p w14:paraId="4C634719" w14:textId="77777777" w:rsidR="00C1201F" w:rsidRDefault="00C1201F">
            <w:pPr>
              <w:jc w:val="center"/>
            </w:pPr>
          </w:p>
        </w:tc>
      </w:tr>
      <w:tr w:rsidR="00C1201F" w14:paraId="22D84BC8" w14:textId="77777777" w:rsidTr="00C12033">
        <w:trPr>
          <w:trHeight w:val="567"/>
        </w:trPr>
        <w:tc>
          <w:tcPr>
            <w:tcW w:w="1890" w:type="dxa"/>
            <w:vAlign w:val="center"/>
          </w:tcPr>
          <w:p w14:paraId="23E8F4A2" w14:textId="77777777" w:rsidR="00C1201F" w:rsidRDefault="00000000">
            <w:pPr>
              <w:jc w:val="center"/>
            </w:pPr>
            <w:r>
              <w:t>……</w:t>
            </w:r>
          </w:p>
        </w:tc>
        <w:tc>
          <w:tcPr>
            <w:tcW w:w="2970" w:type="dxa"/>
            <w:tcBorders>
              <w:bottom w:val="single" w:sz="4" w:space="0" w:color="auto"/>
            </w:tcBorders>
            <w:vAlign w:val="center"/>
          </w:tcPr>
          <w:p w14:paraId="3AFDBD33" w14:textId="77777777" w:rsidR="00C1201F" w:rsidRDefault="00C1201F">
            <w:pPr>
              <w:jc w:val="center"/>
            </w:pPr>
          </w:p>
        </w:tc>
        <w:tc>
          <w:tcPr>
            <w:tcW w:w="4186" w:type="dxa"/>
            <w:vAlign w:val="center"/>
          </w:tcPr>
          <w:p w14:paraId="335018E8" w14:textId="77777777" w:rsidR="00C1201F" w:rsidRDefault="00C1201F">
            <w:pPr>
              <w:jc w:val="center"/>
            </w:pPr>
          </w:p>
        </w:tc>
      </w:tr>
    </w:tbl>
    <w:p w14:paraId="5EE006C7" w14:textId="77777777" w:rsidR="00C1201F" w:rsidRPr="00CD36B2" w:rsidRDefault="00000000">
      <w:pPr>
        <w:widowControl/>
        <w:spacing w:line="360" w:lineRule="exact"/>
        <w:rPr>
          <w:rFonts w:ascii="仿宋_GB2312" w:eastAsia="仿宋_GB2312"/>
          <w:bCs/>
          <w:sz w:val="24"/>
          <w:szCs w:val="24"/>
        </w:rPr>
      </w:pPr>
      <w:r w:rsidRPr="00CD36B2">
        <w:rPr>
          <w:rFonts w:ascii="仿宋_GB2312" w:eastAsia="仿宋_GB2312" w:hint="eastAsia"/>
          <w:bCs/>
          <w:sz w:val="24"/>
          <w:szCs w:val="24"/>
        </w:rPr>
        <w:t>备注：</w:t>
      </w:r>
    </w:p>
    <w:p w14:paraId="5370F94D" w14:textId="6BF6B739" w:rsidR="00C1201F" w:rsidRPr="00CD36B2" w:rsidRDefault="00000000">
      <w:pPr>
        <w:widowControl/>
        <w:spacing w:line="360" w:lineRule="exact"/>
        <w:rPr>
          <w:rFonts w:ascii="仿宋_GB2312" w:eastAsia="仿宋_GB2312"/>
          <w:bCs/>
          <w:sz w:val="24"/>
          <w:szCs w:val="24"/>
        </w:rPr>
      </w:pPr>
      <w:r w:rsidRPr="00CD36B2">
        <w:rPr>
          <w:rFonts w:ascii="仿宋_GB2312" w:eastAsia="仿宋_GB2312" w:hint="eastAsia"/>
          <w:bCs/>
          <w:sz w:val="24"/>
          <w:szCs w:val="24"/>
        </w:rPr>
        <w:t>1.采用</w:t>
      </w:r>
      <w:r w:rsidR="007A5661">
        <w:rPr>
          <w:rFonts w:ascii="仿宋_GB2312" w:eastAsia="仿宋_GB2312" w:hint="eastAsia"/>
          <w:bCs/>
          <w:sz w:val="24"/>
          <w:szCs w:val="24"/>
        </w:rPr>
        <w:t>综合评分法</w:t>
      </w:r>
      <w:r w:rsidRPr="00CD36B2">
        <w:rPr>
          <w:rFonts w:ascii="仿宋_GB2312" w:eastAsia="仿宋_GB2312" w:hint="eastAsia"/>
          <w:bCs/>
          <w:sz w:val="24"/>
          <w:szCs w:val="24"/>
        </w:rPr>
        <w:t>的，填写综合得分。</w:t>
      </w:r>
    </w:p>
    <w:p w14:paraId="3018E63A" w14:textId="77777777" w:rsidR="00C1201F" w:rsidRPr="00CD36B2" w:rsidRDefault="00000000">
      <w:pPr>
        <w:widowControl/>
        <w:spacing w:line="360" w:lineRule="exact"/>
        <w:rPr>
          <w:rFonts w:ascii="仿宋_GB2312" w:eastAsia="仿宋_GB2312"/>
          <w:bCs/>
          <w:sz w:val="24"/>
          <w:szCs w:val="24"/>
        </w:rPr>
      </w:pPr>
      <w:r w:rsidRPr="00CD36B2">
        <w:rPr>
          <w:rFonts w:ascii="仿宋_GB2312" w:eastAsia="仿宋_GB2312" w:hint="eastAsia"/>
          <w:bCs/>
          <w:sz w:val="24"/>
          <w:szCs w:val="24"/>
        </w:rPr>
        <w:t>2.如2个以上投标人综合得分相同时，按照其投标报价得分由高至低的顺序进行排序；投标报价得分亦相同时，由评标委员会投票决定排序。</w:t>
      </w:r>
    </w:p>
    <w:p w14:paraId="4644FE16" w14:textId="77777777" w:rsidR="00C1201F" w:rsidRDefault="00C1201F"/>
    <w:p w14:paraId="5FD4629D" w14:textId="77777777" w:rsidR="00C1201F" w:rsidRDefault="00000000">
      <w:pPr>
        <w:spacing w:line="276" w:lineRule="auto"/>
        <w:rPr>
          <w:rFonts w:ascii="楷体" w:eastAsia="楷体" w:hAnsi="楷体" w:cs="楷体"/>
          <w:b/>
          <w:bCs/>
          <w:sz w:val="28"/>
          <w:szCs w:val="28"/>
        </w:rPr>
      </w:pPr>
      <w:r>
        <w:rPr>
          <w:rFonts w:ascii="楷体" w:eastAsia="楷体" w:hAnsi="楷体" w:cs="楷体" w:hint="eastAsia"/>
          <w:b/>
          <w:bCs/>
          <w:sz w:val="28"/>
          <w:szCs w:val="28"/>
        </w:rPr>
        <w:t>评标小组全体成员签字/日期：</w:t>
      </w:r>
    </w:p>
    <w:p w14:paraId="5819BE50" w14:textId="73E4BC87" w:rsidR="008201B5" w:rsidRDefault="008201B5">
      <w:pPr>
        <w:jc w:val="center"/>
      </w:pPr>
    </w:p>
    <w:p w14:paraId="54257A4E" w14:textId="37E5C360" w:rsidR="008201B5" w:rsidRPr="008201B5" w:rsidRDefault="008201B5" w:rsidP="008201B5">
      <w:pPr>
        <w:pStyle w:val="1"/>
      </w:pPr>
      <w:r>
        <w:br w:type="page"/>
      </w:r>
    </w:p>
    <w:p w14:paraId="57CBEF4D" w14:textId="54082900" w:rsidR="00C1201F" w:rsidRDefault="00000000">
      <w:pPr>
        <w:jc w:val="center"/>
        <w:rPr>
          <w:rFonts w:ascii="楷体" w:eastAsia="楷体" w:hAnsi="楷体"/>
          <w:b/>
          <w:bCs/>
          <w:sz w:val="32"/>
          <w:szCs w:val="32"/>
        </w:rPr>
      </w:pPr>
      <w:r>
        <w:rPr>
          <w:rFonts w:ascii="楷体" w:eastAsia="楷体" w:hAnsi="楷体" w:cs="黑体" w:hint="eastAsia"/>
          <w:b/>
          <w:bCs/>
          <w:sz w:val="32"/>
          <w:szCs w:val="32"/>
        </w:rPr>
        <w:lastRenderedPageBreak/>
        <w:t>中标候选人表</w:t>
      </w:r>
    </w:p>
    <w:p w14:paraId="45A84379" w14:textId="77777777" w:rsidR="00C1201F" w:rsidRDefault="00000000">
      <w:pPr>
        <w:ind w:firstLine="320"/>
        <w:jc w:val="left"/>
      </w:pPr>
      <w:r>
        <w:t xml:space="preserve"> </w:t>
      </w:r>
    </w:p>
    <w:tbl>
      <w:tblPr>
        <w:tblW w:w="90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7195"/>
      </w:tblGrid>
      <w:tr w:rsidR="00C1201F" w14:paraId="3819BFEE" w14:textId="77777777" w:rsidTr="00C12033">
        <w:trPr>
          <w:trHeight w:val="567"/>
        </w:trPr>
        <w:tc>
          <w:tcPr>
            <w:tcW w:w="1879" w:type="dxa"/>
            <w:vAlign w:val="center"/>
          </w:tcPr>
          <w:p w14:paraId="63316560" w14:textId="77777777" w:rsidR="00C1201F" w:rsidRPr="008201B5" w:rsidRDefault="00000000">
            <w:pPr>
              <w:jc w:val="center"/>
              <w:rPr>
                <w:b/>
                <w:bCs/>
              </w:rPr>
            </w:pPr>
            <w:r w:rsidRPr="008201B5">
              <w:rPr>
                <w:rFonts w:cs="宋体" w:hint="eastAsia"/>
                <w:b/>
                <w:bCs/>
              </w:rPr>
              <w:t>排</w:t>
            </w:r>
            <w:r w:rsidRPr="008201B5">
              <w:rPr>
                <w:b/>
                <w:bCs/>
              </w:rPr>
              <w:t xml:space="preserve">  </w:t>
            </w:r>
            <w:r w:rsidRPr="008201B5">
              <w:rPr>
                <w:rFonts w:cs="宋体" w:hint="eastAsia"/>
                <w:b/>
                <w:bCs/>
              </w:rPr>
              <w:t>序</w:t>
            </w:r>
          </w:p>
        </w:tc>
        <w:tc>
          <w:tcPr>
            <w:tcW w:w="7195" w:type="dxa"/>
            <w:vAlign w:val="center"/>
          </w:tcPr>
          <w:p w14:paraId="790B0DB5" w14:textId="77777777" w:rsidR="00C1201F" w:rsidRPr="008201B5" w:rsidRDefault="00000000">
            <w:pPr>
              <w:jc w:val="center"/>
              <w:rPr>
                <w:b/>
                <w:bCs/>
              </w:rPr>
            </w:pPr>
            <w:r w:rsidRPr="008201B5">
              <w:rPr>
                <w:b/>
                <w:bCs/>
              </w:rPr>
              <w:t xml:space="preserve"> </w:t>
            </w:r>
            <w:r w:rsidRPr="008201B5">
              <w:rPr>
                <w:rFonts w:cs="宋体" w:hint="eastAsia"/>
                <w:b/>
                <w:bCs/>
              </w:rPr>
              <w:t>中标候选人</w:t>
            </w:r>
          </w:p>
        </w:tc>
      </w:tr>
      <w:tr w:rsidR="00C1201F" w14:paraId="0ED2A68E" w14:textId="77777777" w:rsidTr="00C12033">
        <w:trPr>
          <w:trHeight w:val="567"/>
        </w:trPr>
        <w:tc>
          <w:tcPr>
            <w:tcW w:w="1879" w:type="dxa"/>
            <w:vAlign w:val="center"/>
          </w:tcPr>
          <w:p w14:paraId="4EE4EBF2" w14:textId="77777777" w:rsidR="00C1201F" w:rsidRDefault="00000000">
            <w:pPr>
              <w:jc w:val="center"/>
            </w:pPr>
            <w:r>
              <w:rPr>
                <w:rFonts w:cs="宋体" w:hint="eastAsia"/>
              </w:rPr>
              <w:t>第一名</w:t>
            </w:r>
          </w:p>
        </w:tc>
        <w:tc>
          <w:tcPr>
            <w:tcW w:w="7195" w:type="dxa"/>
            <w:vAlign w:val="center"/>
          </w:tcPr>
          <w:p w14:paraId="3F3C7EA0" w14:textId="77777777" w:rsidR="00C1201F" w:rsidRDefault="00C1201F">
            <w:pPr>
              <w:jc w:val="center"/>
            </w:pPr>
          </w:p>
        </w:tc>
      </w:tr>
      <w:tr w:rsidR="00C1201F" w14:paraId="4D3CD77D" w14:textId="77777777" w:rsidTr="00C12033">
        <w:trPr>
          <w:trHeight w:val="567"/>
        </w:trPr>
        <w:tc>
          <w:tcPr>
            <w:tcW w:w="1879" w:type="dxa"/>
            <w:vAlign w:val="center"/>
          </w:tcPr>
          <w:p w14:paraId="424C54AD" w14:textId="77777777" w:rsidR="00C1201F" w:rsidRDefault="00000000">
            <w:pPr>
              <w:jc w:val="center"/>
            </w:pPr>
            <w:r>
              <w:rPr>
                <w:rFonts w:cs="宋体" w:hint="eastAsia"/>
              </w:rPr>
              <w:t>第二名</w:t>
            </w:r>
          </w:p>
        </w:tc>
        <w:tc>
          <w:tcPr>
            <w:tcW w:w="7195" w:type="dxa"/>
            <w:vAlign w:val="center"/>
          </w:tcPr>
          <w:p w14:paraId="05594871" w14:textId="77777777" w:rsidR="00C1201F" w:rsidRDefault="00C1201F">
            <w:pPr>
              <w:jc w:val="center"/>
            </w:pPr>
          </w:p>
        </w:tc>
      </w:tr>
      <w:tr w:rsidR="00C1201F" w14:paraId="526DDB51" w14:textId="77777777" w:rsidTr="00C12033">
        <w:trPr>
          <w:trHeight w:val="567"/>
        </w:trPr>
        <w:tc>
          <w:tcPr>
            <w:tcW w:w="1879" w:type="dxa"/>
            <w:vAlign w:val="center"/>
          </w:tcPr>
          <w:p w14:paraId="3223B858" w14:textId="77777777" w:rsidR="00C1201F" w:rsidRDefault="00000000">
            <w:pPr>
              <w:jc w:val="center"/>
            </w:pPr>
            <w:r>
              <w:rPr>
                <w:rFonts w:cs="宋体" w:hint="eastAsia"/>
              </w:rPr>
              <w:t>第三名</w:t>
            </w:r>
          </w:p>
        </w:tc>
        <w:tc>
          <w:tcPr>
            <w:tcW w:w="7195" w:type="dxa"/>
            <w:vAlign w:val="center"/>
          </w:tcPr>
          <w:p w14:paraId="1F63CAF5" w14:textId="77777777" w:rsidR="00C1201F" w:rsidRDefault="00C1201F">
            <w:pPr>
              <w:jc w:val="center"/>
            </w:pPr>
          </w:p>
        </w:tc>
      </w:tr>
    </w:tbl>
    <w:p w14:paraId="5B8382BF" w14:textId="77777777" w:rsidR="00C1201F" w:rsidRDefault="00C1201F"/>
    <w:p w14:paraId="5F3BCECC" w14:textId="77777777" w:rsidR="00C1201F" w:rsidRDefault="00000000">
      <w:pPr>
        <w:spacing w:line="276" w:lineRule="auto"/>
        <w:rPr>
          <w:rFonts w:ascii="楷体" w:eastAsia="楷体" w:hAnsi="楷体" w:cs="楷体"/>
          <w:b/>
          <w:bCs/>
          <w:sz w:val="28"/>
          <w:szCs w:val="28"/>
        </w:rPr>
      </w:pPr>
      <w:r>
        <w:rPr>
          <w:rFonts w:ascii="楷体" w:eastAsia="楷体" w:hAnsi="楷体" w:cs="楷体" w:hint="eastAsia"/>
          <w:b/>
          <w:bCs/>
          <w:sz w:val="28"/>
          <w:szCs w:val="28"/>
        </w:rPr>
        <w:t>评标小组全体成员签字/日期：</w:t>
      </w:r>
    </w:p>
    <w:p w14:paraId="14795A27" w14:textId="77777777" w:rsidR="00C1201F" w:rsidRDefault="00C1201F">
      <w:pPr>
        <w:spacing w:line="276" w:lineRule="auto"/>
        <w:rPr>
          <w:rFonts w:ascii="楷体" w:eastAsia="楷体" w:hAnsi="楷体" w:cs="楷体"/>
          <w:b/>
          <w:bCs/>
          <w:sz w:val="28"/>
          <w:szCs w:val="28"/>
        </w:rPr>
      </w:pPr>
    </w:p>
    <w:p w14:paraId="0E844F2E" w14:textId="77777777" w:rsidR="00C1201F" w:rsidRDefault="00000000">
      <w:pPr>
        <w:spacing w:line="276" w:lineRule="auto"/>
        <w:rPr>
          <w:rFonts w:ascii="楷体" w:eastAsia="楷体" w:hAnsi="楷体" w:cs="楷体"/>
          <w:b/>
          <w:bCs/>
          <w:sz w:val="28"/>
          <w:szCs w:val="28"/>
        </w:rPr>
      </w:pPr>
      <w:r>
        <w:rPr>
          <w:rFonts w:ascii="楷体" w:eastAsia="楷体" w:hAnsi="楷体" w:cs="楷体" w:hint="eastAsia"/>
          <w:b/>
          <w:bCs/>
          <w:sz w:val="28"/>
          <w:szCs w:val="28"/>
        </w:rPr>
        <w:t>监督人员签字/日期：</w:t>
      </w:r>
    </w:p>
    <w:p w14:paraId="04DE565B" w14:textId="77777777" w:rsidR="00C1201F" w:rsidRDefault="00C1201F">
      <w:pPr>
        <w:rPr>
          <w:rFonts w:asciiTheme="minorEastAsia" w:hAnsiTheme="minorEastAsia" w:cstheme="minorEastAsia"/>
        </w:rPr>
      </w:pPr>
    </w:p>
    <w:p w14:paraId="60A38ED7" w14:textId="77777777" w:rsidR="00C1201F" w:rsidRDefault="00000000">
      <w:pPr>
        <w:widowControl/>
        <w:jc w:val="left"/>
        <w:rPr>
          <w:rFonts w:asciiTheme="minorEastAsia" w:hAnsiTheme="minorEastAsia" w:cstheme="minorEastAsia"/>
          <w:sz w:val="32"/>
          <w:szCs w:val="32"/>
        </w:rPr>
      </w:pPr>
      <w:r>
        <w:rPr>
          <w:rFonts w:asciiTheme="minorEastAsia" w:hAnsiTheme="minorEastAsia" w:cstheme="minorEastAsia"/>
          <w:sz w:val="32"/>
          <w:szCs w:val="32"/>
        </w:rPr>
        <w:br w:type="page"/>
      </w:r>
    </w:p>
    <w:p w14:paraId="7DABA744" w14:textId="77777777" w:rsidR="00C1201F" w:rsidRDefault="00000000">
      <w:pPr>
        <w:snapToGrid w:val="0"/>
        <w:spacing w:line="560" w:lineRule="exact"/>
        <w:jc w:val="center"/>
        <w:rPr>
          <w:rFonts w:ascii="黑体" w:eastAsia="黑体" w:hAnsi="黑体" w:cs="仿宋_GB2312"/>
          <w:bCs/>
          <w:kern w:val="28"/>
          <w:sz w:val="32"/>
          <w:szCs w:val="32"/>
        </w:rPr>
      </w:pPr>
      <w:r>
        <w:rPr>
          <w:rFonts w:ascii="黑体" w:eastAsia="黑体" w:hAnsi="黑体" w:cs="仿宋_GB2312" w:hint="eastAsia"/>
          <w:bCs/>
          <w:kern w:val="28"/>
          <w:sz w:val="32"/>
          <w:szCs w:val="32"/>
        </w:rPr>
        <w:lastRenderedPageBreak/>
        <w:t>湖南城陵矶临港高新产业园宿舍家具采购及安装项目</w:t>
      </w:r>
    </w:p>
    <w:p w14:paraId="3D3CE1C0" w14:textId="77777777" w:rsidR="00C1201F" w:rsidRDefault="00000000">
      <w:pPr>
        <w:snapToGrid w:val="0"/>
        <w:spacing w:line="560" w:lineRule="exact"/>
        <w:jc w:val="center"/>
        <w:rPr>
          <w:rFonts w:ascii="黑体" w:eastAsia="黑体" w:hAnsi="黑体" w:cs="仿宋_GB2312"/>
          <w:bCs/>
          <w:kern w:val="28"/>
          <w:sz w:val="32"/>
          <w:szCs w:val="32"/>
        </w:rPr>
      </w:pPr>
      <w:r>
        <w:rPr>
          <w:rFonts w:ascii="黑体" w:eastAsia="黑体" w:hAnsi="黑体" w:cs="仿宋_GB2312" w:hint="eastAsia"/>
          <w:bCs/>
          <w:kern w:val="28"/>
          <w:sz w:val="32"/>
          <w:szCs w:val="32"/>
        </w:rPr>
        <w:t>投标人签到表</w:t>
      </w:r>
    </w:p>
    <w:p w14:paraId="63AD5AF0" w14:textId="77777777" w:rsidR="00C1201F" w:rsidRDefault="00C1201F">
      <w:pPr>
        <w:pStyle w:val="a4"/>
      </w:pPr>
    </w:p>
    <w:p w14:paraId="0C86A160" w14:textId="77777777" w:rsidR="00C1201F" w:rsidRDefault="00000000">
      <w:pPr>
        <w:jc w:val="left"/>
        <w:rPr>
          <w:rFonts w:ascii="仿宋_GB2312" w:eastAsia="仿宋_GB2312" w:hAnsi="宋体"/>
          <w:sz w:val="30"/>
          <w:szCs w:val="30"/>
        </w:rPr>
      </w:pPr>
      <w:r>
        <w:rPr>
          <w:rFonts w:ascii="仿宋_GB2312" w:eastAsia="仿宋_GB2312" w:hAnsi="宋体" w:hint="eastAsia"/>
          <w:sz w:val="30"/>
          <w:szCs w:val="30"/>
        </w:rPr>
        <w:t>地点：                                202</w:t>
      </w:r>
      <w:r>
        <w:rPr>
          <w:rFonts w:ascii="仿宋_GB2312" w:eastAsia="仿宋_GB2312" w:hAnsi="宋体"/>
          <w:sz w:val="30"/>
          <w:szCs w:val="30"/>
        </w:rPr>
        <w:t>3</w:t>
      </w:r>
      <w:r>
        <w:rPr>
          <w:rFonts w:ascii="仿宋_GB2312" w:eastAsia="仿宋_GB2312" w:hAnsi="宋体" w:hint="eastAsia"/>
          <w:sz w:val="30"/>
          <w:szCs w:val="30"/>
        </w:rPr>
        <w:t xml:space="preserve">年   月   日 </w:t>
      </w:r>
    </w:p>
    <w:tbl>
      <w:tblPr>
        <w:tblW w:w="89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4080"/>
        <w:gridCol w:w="1530"/>
        <w:gridCol w:w="2010"/>
      </w:tblGrid>
      <w:tr w:rsidR="00C1201F" w14:paraId="1DA63F99" w14:textId="77777777">
        <w:trPr>
          <w:trHeight w:val="675"/>
        </w:trPr>
        <w:tc>
          <w:tcPr>
            <w:tcW w:w="1296" w:type="dxa"/>
            <w:vAlign w:val="center"/>
          </w:tcPr>
          <w:p w14:paraId="23E9A0D7" w14:textId="77777777" w:rsidR="00C1201F" w:rsidRPr="008201B5" w:rsidRDefault="00000000">
            <w:pPr>
              <w:jc w:val="center"/>
              <w:rPr>
                <w:rFonts w:ascii="仿宋_GB2312" w:eastAsia="仿宋_GB2312" w:hAnsi="仿宋_GB2312" w:cs="仿宋_GB2312"/>
                <w:b/>
                <w:bCs/>
                <w:sz w:val="24"/>
                <w:szCs w:val="24"/>
              </w:rPr>
            </w:pPr>
            <w:r w:rsidRPr="008201B5">
              <w:rPr>
                <w:rFonts w:ascii="仿宋_GB2312" w:eastAsia="仿宋_GB2312" w:hAnsi="仿宋_GB2312" w:cs="仿宋_GB2312" w:hint="eastAsia"/>
                <w:b/>
                <w:bCs/>
                <w:sz w:val="24"/>
                <w:szCs w:val="24"/>
              </w:rPr>
              <w:t>姓   名</w:t>
            </w:r>
          </w:p>
        </w:tc>
        <w:tc>
          <w:tcPr>
            <w:tcW w:w="4080" w:type="dxa"/>
            <w:vAlign w:val="center"/>
          </w:tcPr>
          <w:p w14:paraId="54CC1E16" w14:textId="77777777" w:rsidR="00C1201F" w:rsidRPr="008201B5" w:rsidRDefault="00000000">
            <w:pPr>
              <w:jc w:val="center"/>
              <w:rPr>
                <w:rFonts w:ascii="仿宋_GB2312" w:eastAsia="仿宋_GB2312" w:hAnsi="仿宋_GB2312" w:cs="仿宋_GB2312"/>
                <w:b/>
                <w:bCs/>
                <w:sz w:val="24"/>
                <w:szCs w:val="24"/>
              </w:rPr>
            </w:pPr>
            <w:r w:rsidRPr="008201B5">
              <w:rPr>
                <w:rFonts w:ascii="仿宋_GB2312" w:eastAsia="仿宋_GB2312" w:hAnsi="仿宋_GB2312" w:cs="仿宋_GB2312" w:hint="eastAsia"/>
                <w:b/>
                <w:bCs/>
                <w:sz w:val="24"/>
                <w:szCs w:val="24"/>
              </w:rPr>
              <w:t>单   位</w:t>
            </w:r>
          </w:p>
        </w:tc>
        <w:tc>
          <w:tcPr>
            <w:tcW w:w="1530" w:type="dxa"/>
            <w:vAlign w:val="center"/>
          </w:tcPr>
          <w:p w14:paraId="35AB24DC" w14:textId="77777777" w:rsidR="00C1201F" w:rsidRPr="008201B5" w:rsidRDefault="00000000">
            <w:pPr>
              <w:jc w:val="center"/>
              <w:rPr>
                <w:rFonts w:ascii="仿宋_GB2312" w:eastAsia="仿宋_GB2312" w:hAnsi="仿宋_GB2312" w:cs="仿宋_GB2312"/>
                <w:b/>
                <w:bCs/>
                <w:sz w:val="24"/>
                <w:szCs w:val="24"/>
              </w:rPr>
            </w:pPr>
            <w:r w:rsidRPr="008201B5">
              <w:rPr>
                <w:rFonts w:ascii="仿宋_GB2312" w:eastAsia="仿宋_GB2312" w:hAnsi="仿宋_GB2312" w:cs="仿宋_GB2312" w:hint="eastAsia"/>
                <w:b/>
                <w:bCs/>
                <w:sz w:val="24"/>
                <w:szCs w:val="24"/>
              </w:rPr>
              <w:t>联系电话</w:t>
            </w:r>
          </w:p>
        </w:tc>
        <w:tc>
          <w:tcPr>
            <w:tcW w:w="2010" w:type="dxa"/>
            <w:vAlign w:val="center"/>
          </w:tcPr>
          <w:p w14:paraId="01B1D0DC" w14:textId="77777777" w:rsidR="00C1201F" w:rsidRPr="008201B5" w:rsidRDefault="00000000">
            <w:pPr>
              <w:jc w:val="center"/>
              <w:rPr>
                <w:rFonts w:ascii="仿宋_GB2312" w:eastAsia="仿宋_GB2312" w:hAnsi="仿宋_GB2312" w:cs="仿宋_GB2312"/>
                <w:b/>
                <w:bCs/>
                <w:sz w:val="30"/>
                <w:szCs w:val="30"/>
              </w:rPr>
            </w:pPr>
            <w:r w:rsidRPr="008201B5">
              <w:rPr>
                <w:rFonts w:ascii="仿宋_GB2312" w:eastAsia="仿宋_GB2312" w:hAnsi="仿宋_GB2312" w:cs="仿宋_GB2312" w:hint="eastAsia"/>
                <w:b/>
                <w:bCs/>
                <w:sz w:val="24"/>
                <w:szCs w:val="24"/>
              </w:rPr>
              <w:t>是否有效投标人</w:t>
            </w:r>
          </w:p>
        </w:tc>
      </w:tr>
      <w:tr w:rsidR="00C1201F" w14:paraId="7416AB71" w14:textId="77777777">
        <w:trPr>
          <w:trHeight w:val="675"/>
        </w:trPr>
        <w:tc>
          <w:tcPr>
            <w:tcW w:w="1296" w:type="dxa"/>
            <w:vAlign w:val="center"/>
          </w:tcPr>
          <w:p w14:paraId="0DE2827D" w14:textId="77777777" w:rsidR="00C1201F" w:rsidRDefault="00C1201F">
            <w:pPr>
              <w:jc w:val="center"/>
              <w:rPr>
                <w:rFonts w:ascii="宋体" w:hAnsi="宋体"/>
                <w:sz w:val="30"/>
                <w:szCs w:val="30"/>
              </w:rPr>
            </w:pPr>
          </w:p>
        </w:tc>
        <w:tc>
          <w:tcPr>
            <w:tcW w:w="4080" w:type="dxa"/>
            <w:vAlign w:val="center"/>
          </w:tcPr>
          <w:p w14:paraId="45B4BED7" w14:textId="77777777" w:rsidR="00C1201F" w:rsidRDefault="00C1201F">
            <w:pPr>
              <w:jc w:val="center"/>
              <w:rPr>
                <w:rFonts w:ascii="宋体" w:hAnsi="宋体"/>
                <w:sz w:val="30"/>
                <w:szCs w:val="30"/>
              </w:rPr>
            </w:pPr>
          </w:p>
        </w:tc>
        <w:tc>
          <w:tcPr>
            <w:tcW w:w="1530" w:type="dxa"/>
            <w:vAlign w:val="center"/>
          </w:tcPr>
          <w:p w14:paraId="420A183F" w14:textId="77777777" w:rsidR="00C1201F" w:rsidRDefault="00C1201F">
            <w:pPr>
              <w:jc w:val="center"/>
              <w:rPr>
                <w:rFonts w:ascii="宋体" w:hAnsi="宋体"/>
                <w:sz w:val="30"/>
                <w:szCs w:val="30"/>
              </w:rPr>
            </w:pPr>
          </w:p>
        </w:tc>
        <w:tc>
          <w:tcPr>
            <w:tcW w:w="2010" w:type="dxa"/>
            <w:vAlign w:val="center"/>
          </w:tcPr>
          <w:p w14:paraId="1850F012" w14:textId="77777777" w:rsidR="00C1201F" w:rsidRDefault="00C1201F">
            <w:pPr>
              <w:jc w:val="center"/>
              <w:rPr>
                <w:rFonts w:ascii="宋体" w:hAnsi="宋体"/>
                <w:sz w:val="30"/>
                <w:szCs w:val="30"/>
              </w:rPr>
            </w:pPr>
          </w:p>
        </w:tc>
      </w:tr>
      <w:tr w:rsidR="00C1201F" w14:paraId="496685F3" w14:textId="77777777">
        <w:trPr>
          <w:trHeight w:val="675"/>
        </w:trPr>
        <w:tc>
          <w:tcPr>
            <w:tcW w:w="1296" w:type="dxa"/>
            <w:vAlign w:val="center"/>
          </w:tcPr>
          <w:p w14:paraId="24BC0424" w14:textId="77777777" w:rsidR="00C1201F" w:rsidRDefault="00C1201F">
            <w:pPr>
              <w:jc w:val="center"/>
              <w:rPr>
                <w:rFonts w:ascii="宋体" w:hAnsi="宋体"/>
                <w:sz w:val="30"/>
                <w:szCs w:val="30"/>
              </w:rPr>
            </w:pPr>
          </w:p>
        </w:tc>
        <w:tc>
          <w:tcPr>
            <w:tcW w:w="4080" w:type="dxa"/>
            <w:vAlign w:val="center"/>
          </w:tcPr>
          <w:p w14:paraId="5BF796BE" w14:textId="77777777" w:rsidR="00C1201F" w:rsidRDefault="00C1201F">
            <w:pPr>
              <w:jc w:val="center"/>
              <w:rPr>
                <w:rFonts w:ascii="宋体" w:hAnsi="宋体"/>
                <w:sz w:val="30"/>
                <w:szCs w:val="30"/>
              </w:rPr>
            </w:pPr>
          </w:p>
        </w:tc>
        <w:tc>
          <w:tcPr>
            <w:tcW w:w="1530" w:type="dxa"/>
            <w:vAlign w:val="center"/>
          </w:tcPr>
          <w:p w14:paraId="445EE3AB" w14:textId="77777777" w:rsidR="00C1201F" w:rsidRDefault="00C1201F">
            <w:pPr>
              <w:jc w:val="center"/>
              <w:rPr>
                <w:rFonts w:ascii="宋体" w:hAnsi="宋体"/>
                <w:sz w:val="30"/>
                <w:szCs w:val="30"/>
              </w:rPr>
            </w:pPr>
          </w:p>
        </w:tc>
        <w:tc>
          <w:tcPr>
            <w:tcW w:w="2010" w:type="dxa"/>
            <w:vAlign w:val="center"/>
          </w:tcPr>
          <w:p w14:paraId="0750FF80" w14:textId="77777777" w:rsidR="00C1201F" w:rsidRDefault="00C1201F">
            <w:pPr>
              <w:jc w:val="center"/>
              <w:rPr>
                <w:rFonts w:ascii="宋体" w:hAnsi="宋体"/>
                <w:sz w:val="30"/>
                <w:szCs w:val="30"/>
              </w:rPr>
            </w:pPr>
          </w:p>
        </w:tc>
      </w:tr>
      <w:tr w:rsidR="00C1201F" w14:paraId="0096E205" w14:textId="77777777">
        <w:trPr>
          <w:trHeight w:val="675"/>
        </w:trPr>
        <w:tc>
          <w:tcPr>
            <w:tcW w:w="1296" w:type="dxa"/>
            <w:vAlign w:val="center"/>
          </w:tcPr>
          <w:p w14:paraId="7D2D9ACF" w14:textId="77777777" w:rsidR="00C1201F" w:rsidRDefault="00C1201F">
            <w:pPr>
              <w:jc w:val="center"/>
              <w:rPr>
                <w:rFonts w:ascii="宋体" w:hAnsi="宋体"/>
                <w:sz w:val="30"/>
                <w:szCs w:val="30"/>
              </w:rPr>
            </w:pPr>
          </w:p>
        </w:tc>
        <w:tc>
          <w:tcPr>
            <w:tcW w:w="4080" w:type="dxa"/>
            <w:vAlign w:val="center"/>
          </w:tcPr>
          <w:p w14:paraId="5998E7BE" w14:textId="77777777" w:rsidR="00C1201F" w:rsidRDefault="00C1201F">
            <w:pPr>
              <w:tabs>
                <w:tab w:val="left" w:pos="3790"/>
              </w:tabs>
              <w:jc w:val="center"/>
              <w:rPr>
                <w:rFonts w:ascii="宋体" w:hAnsi="宋体"/>
                <w:sz w:val="30"/>
                <w:szCs w:val="30"/>
              </w:rPr>
            </w:pPr>
          </w:p>
        </w:tc>
        <w:tc>
          <w:tcPr>
            <w:tcW w:w="1530" w:type="dxa"/>
            <w:vAlign w:val="center"/>
          </w:tcPr>
          <w:p w14:paraId="59FF3744" w14:textId="77777777" w:rsidR="00C1201F" w:rsidRDefault="00C1201F">
            <w:pPr>
              <w:jc w:val="center"/>
              <w:rPr>
                <w:rFonts w:ascii="宋体" w:hAnsi="宋体"/>
                <w:sz w:val="30"/>
                <w:szCs w:val="30"/>
              </w:rPr>
            </w:pPr>
          </w:p>
        </w:tc>
        <w:tc>
          <w:tcPr>
            <w:tcW w:w="2010" w:type="dxa"/>
            <w:vAlign w:val="center"/>
          </w:tcPr>
          <w:p w14:paraId="2EF82457" w14:textId="77777777" w:rsidR="00C1201F" w:rsidRDefault="00C1201F">
            <w:pPr>
              <w:jc w:val="center"/>
              <w:rPr>
                <w:rFonts w:ascii="宋体" w:hAnsi="宋体"/>
                <w:sz w:val="30"/>
                <w:szCs w:val="30"/>
              </w:rPr>
            </w:pPr>
          </w:p>
        </w:tc>
      </w:tr>
      <w:tr w:rsidR="00C1201F" w14:paraId="6E294B92" w14:textId="77777777">
        <w:trPr>
          <w:trHeight w:val="675"/>
        </w:trPr>
        <w:tc>
          <w:tcPr>
            <w:tcW w:w="1296" w:type="dxa"/>
            <w:vAlign w:val="center"/>
          </w:tcPr>
          <w:p w14:paraId="37698713" w14:textId="77777777" w:rsidR="00C1201F" w:rsidRDefault="00C1201F">
            <w:pPr>
              <w:jc w:val="center"/>
              <w:rPr>
                <w:rFonts w:ascii="宋体" w:hAnsi="宋体"/>
                <w:sz w:val="30"/>
                <w:szCs w:val="30"/>
              </w:rPr>
            </w:pPr>
          </w:p>
        </w:tc>
        <w:tc>
          <w:tcPr>
            <w:tcW w:w="4080" w:type="dxa"/>
            <w:vAlign w:val="center"/>
          </w:tcPr>
          <w:p w14:paraId="666FB2A7" w14:textId="77777777" w:rsidR="00C1201F" w:rsidRDefault="00C1201F">
            <w:pPr>
              <w:jc w:val="center"/>
              <w:rPr>
                <w:rFonts w:ascii="宋体" w:hAnsi="宋体"/>
                <w:sz w:val="30"/>
                <w:szCs w:val="30"/>
              </w:rPr>
            </w:pPr>
          </w:p>
        </w:tc>
        <w:tc>
          <w:tcPr>
            <w:tcW w:w="1530" w:type="dxa"/>
            <w:vAlign w:val="center"/>
          </w:tcPr>
          <w:p w14:paraId="6625924C" w14:textId="77777777" w:rsidR="00C1201F" w:rsidRDefault="00C1201F">
            <w:pPr>
              <w:jc w:val="center"/>
              <w:rPr>
                <w:rFonts w:ascii="宋体" w:hAnsi="宋体"/>
                <w:sz w:val="30"/>
                <w:szCs w:val="30"/>
              </w:rPr>
            </w:pPr>
          </w:p>
        </w:tc>
        <w:tc>
          <w:tcPr>
            <w:tcW w:w="2010" w:type="dxa"/>
            <w:vAlign w:val="center"/>
          </w:tcPr>
          <w:p w14:paraId="4A6A6173" w14:textId="77777777" w:rsidR="00C1201F" w:rsidRDefault="00C1201F">
            <w:pPr>
              <w:jc w:val="center"/>
              <w:rPr>
                <w:rFonts w:ascii="宋体" w:hAnsi="宋体"/>
                <w:sz w:val="30"/>
                <w:szCs w:val="30"/>
              </w:rPr>
            </w:pPr>
          </w:p>
        </w:tc>
      </w:tr>
      <w:tr w:rsidR="00C1201F" w14:paraId="6220E812" w14:textId="77777777">
        <w:trPr>
          <w:trHeight w:val="675"/>
        </w:trPr>
        <w:tc>
          <w:tcPr>
            <w:tcW w:w="1296" w:type="dxa"/>
            <w:vAlign w:val="center"/>
          </w:tcPr>
          <w:p w14:paraId="4145153A" w14:textId="77777777" w:rsidR="00C1201F" w:rsidRDefault="00C1201F">
            <w:pPr>
              <w:jc w:val="center"/>
              <w:rPr>
                <w:rFonts w:ascii="宋体" w:hAnsi="宋体"/>
                <w:sz w:val="30"/>
                <w:szCs w:val="30"/>
              </w:rPr>
            </w:pPr>
          </w:p>
        </w:tc>
        <w:tc>
          <w:tcPr>
            <w:tcW w:w="4080" w:type="dxa"/>
            <w:vAlign w:val="center"/>
          </w:tcPr>
          <w:p w14:paraId="124C2F36" w14:textId="77777777" w:rsidR="00C1201F" w:rsidRDefault="00C1201F">
            <w:pPr>
              <w:jc w:val="center"/>
              <w:rPr>
                <w:rFonts w:ascii="宋体" w:hAnsi="宋体"/>
                <w:sz w:val="30"/>
                <w:szCs w:val="30"/>
              </w:rPr>
            </w:pPr>
          </w:p>
        </w:tc>
        <w:tc>
          <w:tcPr>
            <w:tcW w:w="1530" w:type="dxa"/>
            <w:vAlign w:val="center"/>
          </w:tcPr>
          <w:p w14:paraId="0FBBD5A1" w14:textId="77777777" w:rsidR="00C1201F" w:rsidRDefault="00C1201F">
            <w:pPr>
              <w:jc w:val="center"/>
              <w:rPr>
                <w:rFonts w:ascii="宋体" w:hAnsi="宋体"/>
                <w:sz w:val="30"/>
                <w:szCs w:val="30"/>
              </w:rPr>
            </w:pPr>
          </w:p>
        </w:tc>
        <w:tc>
          <w:tcPr>
            <w:tcW w:w="2010" w:type="dxa"/>
            <w:vAlign w:val="center"/>
          </w:tcPr>
          <w:p w14:paraId="33FF3F01" w14:textId="77777777" w:rsidR="00C1201F" w:rsidRDefault="00C1201F">
            <w:pPr>
              <w:jc w:val="center"/>
              <w:rPr>
                <w:rFonts w:ascii="宋体" w:hAnsi="宋体"/>
                <w:sz w:val="30"/>
                <w:szCs w:val="30"/>
              </w:rPr>
            </w:pPr>
          </w:p>
        </w:tc>
      </w:tr>
      <w:tr w:rsidR="00C1201F" w14:paraId="5FF77910" w14:textId="77777777">
        <w:trPr>
          <w:trHeight w:val="675"/>
        </w:trPr>
        <w:tc>
          <w:tcPr>
            <w:tcW w:w="1296" w:type="dxa"/>
            <w:vAlign w:val="center"/>
          </w:tcPr>
          <w:p w14:paraId="2373EB29" w14:textId="77777777" w:rsidR="00C1201F" w:rsidRDefault="00C1201F">
            <w:pPr>
              <w:jc w:val="center"/>
              <w:rPr>
                <w:rFonts w:ascii="宋体" w:hAnsi="宋体"/>
                <w:sz w:val="30"/>
                <w:szCs w:val="30"/>
              </w:rPr>
            </w:pPr>
          </w:p>
        </w:tc>
        <w:tc>
          <w:tcPr>
            <w:tcW w:w="4080" w:type="dxa"/>
            <w:vAlign w:val="center"/>
          </w:tcPr>
          <w:p w14:paraId="31113799" w14:textId="77777777" w:rsidR="00C1201F" w:rsidRDefault="00C1201F">
            <w:pPr>
              <w:jc w:val="center"/>
              <w:rPr>
                <w:rFonts w:ascii="宋体" w:hAnsi="宋体"/>
                <w:sz w:val="30"/>
                <w:szCs w:val="30"/>
              </w:rPr>
            </w:pPr>
          </w:p>
        </w:tc>
        <w:tc>
          <w:tcPr>
            <w:tcW w:w="1530" w:type="dxa"/>
            <w:vAlign w:val="center"/>
          </w:tcPr>
          <w:p w14:paraId="7C8EA8CB" w14:textId="77777777" w:rsidR="00C1201F" w:rsidRDefault="00C1201F">
            <w:pPr>
              <w:jc w:val="center"/>
              <w:rPr>
                <w:rFonts w:ascii="宋体" w:hAnsi="宋体"/>
                <w:sz w:val="30"/>
                <w:szCs w:val="30"/>
              </w:rPr>
            </w:pPr>
          </w:p>
        </w:tc>
        <w:tc>
          <w:tcPr>
            <w:tcW w:w="2010" w:type="dxa"/>
            <w:vAlign w:val="center"/>
          </w:tcPr>
          <w:p w14:paraId="07EE6724" w14:textId="77777777" w:rsidR="00C1201F" w:rsidRDefault="00C1201F">
            <w:pPr>
              <w:jc w:val="center"/>
              <w:rPr>
                <w:rFonts w:ascii="宋体" w:hAnsi="宋体"/>
                <w:sz w:val="30"/>
                <w:szCs w:val="30"/>
              </w:rPr>
            </w:pPr>
          </w:p>
        </w:tc>
      </w:tr>
      <w:tr w:rsidR="00C1201F" w14:paraId="5AB47090" w14:textId="77777777">
        <w:trPr>
          <w:trHeight w:val="675"/>
        </w:trPr>
        <w:tc>
          <w:tcPr>
            <w:tcW w:w="1296" w:type="dxa"/>
            <w:vAlign w:val="center"/>
          </w:tcPr>
          <w:p w14:paraId="33EC425D" w14:textId="77777777" w:rsidR="00C1201F" w:rsidRDefault="00C1201F">
            <w:pPr>
              <w:jc w:val="center"/>
              <w:rPr>
                <w:rFonts w:ascii="宋体" w:hAnsi="宋体"/>
                <w:sz w:val="30"/>
                <w:szCs w:val="30"/>
              </w:rPr>
            </w:pPr>
          </w:p>
        </w:tc>
        <w:tc>
          <w:tcPr>
            <w:tcW w:w="4080" w:type="dxa"/>
            <w:vAlign w:val="center"/>
          </w:tcPr>
          <w:p w14:paraId="09BAC4AD" w14:textId="77777777" w:rsidR="00C1201F" w:rsidRDefault="00C1201F">
            <w:pPr>
              <w:jc w:val="center"/>
              <w:rPr>
                <w:rFonts w:ascii="宋体" w:hAnsi="宋体"/>
                <w:sz w:val="30"/>
                <w:szCs w:val="30"/>
              </w:rPr>
            </w:pPr>
          </w:p>
        </w:tc>
        <w:tc>
          <w:tcPr>
            <w:tcW w:w="1530" w:type="dxa"/>
            <w:vAlign w:val="center"/>
          </w:tcPr>
          <w:p w14:paraId="5D17E0FC" w14:textId="77777777" w:rsidR="00C1201F" w:rsidRDefault="00C1201F">
            <w:pPr>
              <w:jc w:val="center"/>
              <w:rPr>
                <w:rFonts w:ascii="宋体" w:hAnsi="宋体"/>
                <w:sz w:val="30"/>
                <w:szCs w:val="30"/>
              </w:rPr>
            </w:pPr>
          </w:p>
        </w:tc>
        <w:tc>
          <w:tcPr>
            <w:tcW w:w="2010" w:type="dxa"/>
            <w:vAlign w:val="center"/>
          </w:tcPr>
          <w:p w14:paraId="781F0FF7" w14:textId="77777777" w:rsidR="00C1201F" w:rsidRDefault="00C1201F">
            <w:pPr>
              <w:jc w:val="center"/>
              <w:rPr>
                <w:rFonts w:ascii="宋体" w:hAnsi="宋体"/>
                <w:sz w:val="30"/>
                <w:szCs w:val="30"/>
              </w:rPr>
            </w:pPr>
          </w:p>
        </w:tc>
      </w:tr>
      <w:tr w:rsidR="00C1201F" w14:paraId="66850BF4" w14:textId="77777777">
        <w:trPr>
          <w:trHeight w:val="675"/>
        </w:trPr>
        <w:tc>
          <w:tcPr>
            <w:tcW w:w="1296" w:type="dxa"/>
            <w:vAlign w:val="center"/>
          </w:tcPr>
          <w:p w14:paraId="574F2BA3" w14:textId="77777777" w:rsidR="00C1201F" w:rsidRDefault="00C1201F">
            <w:pPr>
              <w:jc w:val="center"/>
              <w:rPr>
                <w:rFonts w:ascii="宋体" w:hAnsi="宋体"/>
                <w:sz w:val="30"/>
                <w:szCs w:val="30"/>
              </w:rPr>
            </w:pPr>
          </w:p>
        </w:tc>
        <w:tc>
          <w:tcPr>
            <w:tcW w:w="4080" w:type="dxa"/>
            <w:vAlign w:val="center"/>
          </w:tcPr>
          <w:p w14:paraId="1349F890" w14:textId="77777777" w:rsidR="00C1201F" w:rsidRDefault="00C1201F">
            <w:pPr>
              <w:jc w:val="center"/>
              <w:rPr>
                <w:rFonts w:ascii="宋体" w:hAnsi="宋体"/>
                <w:sz w:val="30"/>
                <w:szCs w:val="30"/>
              </w:rPr>
            </w:pPr>
          </w:p>
        </w:tc>
        <w:tc>
          <w:tcPr>
            <w:tcW w:w="1530" w:type="dxa"/>
            <w:vAlign w:val="center"/>
          </w:tcPr>
          <w:p w14:paraId="17D178D1" w14:textId="77777777" w:rsidR="00C1201F" w:rsidRDefault="00C1201F">
            <w:pPr>
              <w:jc w:val="center"/>
              <w:rPr>
                <w:rFonts w:ascii="宋体" w:hAnsi="宋体"/>
                <w:sz w:val="30"/>
                <w:szCs w:val="30"/>
              </w:rPr>
            </w:pPr>
          </w:p>
        </w:tc>
        <w:tc>
          <w:tcPr>
            <w:tcW w:w="2010" w:type="dxa"/>
            <w:vAlign w:val="center"/>
          </w:tcPr>
          <w:p w14:paraId="5A14AEDC" w14:textId="77777777" w:rsidR="00C1201F" w:rsidRDefault="00C1201F">
            <w:pPr>
              <w:jc w:val="center"/>
              <w:rPr>
                <w:rFonts w:ascii="宋体" w:hAnsi="宋体"/>
                <w:sz w:val="30"/>
                <w:szCs w:val="30"/>
              </w:rPr>
            </w:pPr>
          </w:p>
        </w:tc>
      </w:tr>
      <w:tr w:rsidR="00C1201F" w14:paraId="181FFB4C" w14:textId="77777777">
        <w:trPr>
          <w:trHeight w:val="675"/>
        </w:trPr>
        <w:tc>
          <w:tcPr>
            <w:tcW w:w="1296" w:type="dxa"/>
            <w:vAlign w:val="center"/>
          </w:tcPr>
          <w:p w14:paraId="19288E46" w14:textId="77777777" w:rsidR="00C1201F" w:rsidRDefault="00C1201F">
            <w:pPr>
              <w:jc w:val="center"/>
              <w:rPr>
                <w:rFonts w:ascii="宋体" w:hAnsi="宋体"/>
                <w:sz w:val="30"/>
                <w:szCs w:val="30"/>
              </w:rPr>
            </w:pPr>
          </w:p>
        </w:tc>
        <w:tc>
          <w:tcPr>
            <w:tcW w:w="4080" w:type="dxa"/>
            <w:vAlign w:val="center"/>
          </w:tcPr>
          <w:p w14:paraId="43E6C5DB" w14:textId="77777777" w:rsidR="00C1201F" w:rsidRDefault="00C1201F">
            <w:pPr>
              <w:jc w:val="center"/>
              <w:rPr>
                <w:rFonts w:ascii="宋体" w:hAnsi="宋体"/>
                <w:sz w:val="30"/>
                <w:szCs w:val="30"/>
              </w:rPr>
            </w:pPr>
          </w:p>
        </w:tc>
        <w:tc>
          <w:tcPr>
            <w:tcW w:w="1530" w:type="dxa"/>
            <w:vAlign w:val="center"/>
          </w:tcPr>
          <w:p w14:paraId="074145C4" w14:textId="77777777" w:rsidR="00C1201F" w:rsidRDefault="00C1201F">
            <w:pPr>
              <w:jc w:val="center"/>
              <w:rPr>
                <w:rFonts w:ascii="宋体" w:hAnsi="宋体"/>
                <w:sz w:val="30"/>
                <w:szCs w:val="30"/>
              </w:rPr>
            </w:pPr>
          </w:p>
        </w:tc>
        <w:tc>
          <w:tcPr>
            <w:tcW w:w="2010" w:type="dxa"/>
            <w:vAlign w:val="center"/>
          </w:tcPr>
          <w:p w14:paraId="6E1E368F" w14:textId="77777777" w:rsidR="00C1201F" w:rsidRDefault="00C1201F">
            <w:pPr>
              <w:jc w:val="center"/>
              <w:rPr>
                <w:rFonts w:ascii="宋体" w:hAnsi="宋体"/>
                <w:sz w:val="30"/>
                <w:szCs w:val="30"/>
              </w:rPr>
            </w:pPr>
          </w:p>
        </w:tc>
      </w:tr>
      <w:tr w:rsidR="00C1201F" w14:paraId="50D6B9E6" w14:textId="77777777">
        <w:trPr>
          <w:trHeight w:val="675"/>
        </w:trPr>
        <w:tc>
          <w:tcPr>
            <w:tcW w:w="1296" w:type="dxa"/>
            <w:vAlign w:val="center"/>
          </w:tcPr>
          <w:p w14:paraId="1DF84317" w14:textId="77777777" w:rsidR="00C1201F" w:rsidRDefault="00C1201F">
            <w:pPr>
              <w:jc w:val="center"/>
              <w:rPr>
                <w:rFonts w:ascii="宋体" w:hAnsi="宋体"/>
                <w:sz w:val="30"/>
                <w:szCs w:val="30"/>
              </w:rPr>
            </w:pPr>
          </w:p>
        </w:tc>
        <w:tc>
          <w:tcPr>
            <w:tcW w:w="4080" w:type="dxa"/>
            <w:vAlign w:val="center"/>
          </w:tcPr>
          <w:p w14:paraId="583290D6" w14:textId="77777777" w:rsidR="00C1201F" w:rsidRDefault="00C1201F">
            <w:pPr>
              <w:jc w:val="center"/>
              <w:rPr>
                <w:rFonts w:ascii="宋体" w:hAnsi="宋体"/>
                <w:sz w:val="30"/>
                <w:szCs w:val="30"/>
              </w:rPr>
            </w:pPr>
          </w:p>
        </w:tc>
        <w:tc>
          <w:tcPr>
            <w:tcW w:w="1530" w:type="dxa"/>
            <w:vAlign w:val="center"/>
          </w:tcPr>
          <w:p w14:paraId="26EB4686" w14:textId="77777777" w:rsidR="00C1201F" w:rsidRDefault="00C1201F">
            <w:pPr>
              <w:jc w:val="center"/>
              <w:rPr>
                <w:rFonts w:ascii="宋体" w:hAnsi="宋体"/>
                <w:sz w:val="30"/>
                <w:szCs w:val="30"/>
              </w:rPr>
            </w:pPr>
          </w:p>
        </w:tc>
        <w:tc>
          <w:tcPr>
            <w:tcW w:w="2010" w:type="dxa"/>
            <w:vAlign w:val="center"/>
          </w:tcPr>
          <w:p w14:paraId="2AFD41EC" w14:textId="77777777" w:rsidR="00C1201F" w:rsidRDefault="00C1201F">
            <w:pPr>
              <w:jc w:val="center"/>
              <w:rPr>
                <w:rFonts w:ascii="宋体" w:hAnsi="宋体"/>
                <w:sz w:val="30"/>
                <w:szCs w:val="30"/>
              </w:rPr>
            </w:pPr>
          </w:p>
        </w:tc>
      </w:tr>
      <w:tr w:rsidR="00C1201F" w14:paraId="190FAA67" w14:textId="77777777">
        <w:trPr>
          <w:trHeight w:val="675"/>
        </w:trPr>
        <w:tc>
          <w:tcPr>
            <w:tcW w:w="1296" w:type="dxa"/>
            <w:vAlign w:val="center"/>
          </w:tcPr>
          <w:p w14:paraId="58A68B1D" w14:textId="77777777" w:rsidR="00C1201F" w:rsidRDefault="00C1201F">
            <w:pPr>
              <w:jc w:val="center"/>
              <w:rPr>
                <w:rFonts w:ascii="宋体" w:hAnsi="宋体"/>
                <w:sz w:val="30"/>
                <w:szCs w:val="30"/>
              </w:rPr>
            </w:pPr>
          </w:p>
        </w:tc>
        <w:tc>
          <w:tcPr>
            <w:tcW w:w="4080" w:type="dxa"/>
            <w:vAlign w:val="center"/>
          </w:tcPr>
          <w:p w14:paraId="0833BA38" w14:textId="77777777" w:rsidR="00C1201F" w:rsidRDefault="00C1201F">
            <w:pPr>
              <w:jc w:val="center"/>
              <w:rPr>
                <w:rFonts w:ascii="宋体" w:hAnsi="宋体"/>
                <w:sz w:val="30"/>
                <w:szCs w:val="30"/>
              </w:rPr>
            </w:pPr>
          </w:p>
        </w:tc>
        <w:tc>
          <w:tcPr>
            <w:tcW w:w="1530" w:type="dxa"/>
            <w:vAlign w:val="center"/>
          </w:tcPr>
          <w:p w14:paraId="437BB249" w14:textId="77777777" w:rsidR="00C1201F" w:rsidRDefault="00C1201F">
            <w:pPr>
              <w:jc w:val="center"/>
              <w:rPr>
                <w:rFonts w:ascii="宋体" w:hAnsi="宋体"/>
                <w:sz w:val="30"/>
                <w:szCs w:val="30"/>
              </w:rPr>
            </w:pPr>
          </w:p>
        </w:tc>
        <w:tc>
          <w:tcPr>
            <w:tcW w:w="2010" w:type="dxa"/>
            <w:vAlign w:val="center"/>
          </w:tcPr>
          <w:p w14:paraId="7B738058" w14:textId="77777777" w:rsidR="00C1201F" w:rsidRDefault="00C1201F">
            <w:pPr>
              <w:jc w:val="center"/>
              <w:rPr>
                <w:rFonts w:ascii="宋体" w:hAnsi="宋体"/>
                <w:sz w:val="30"/>
                <w:szCs w:val="30"/>
              </w:rPr>
            </w:pPr>
          </w:p>
        </w:tc>
      </w:tr>
      <w:tr w:rsidR="00C1201F" w14:paraId="46A9ECAE" w14:textId="77777777">
        <w:trPr>
          <w:trHeight w:val="675"/>
        </w:trPr>
        <w:tc>
          <w:tcPr>
            <w:tcW w:w="1296" w:type="dxa"/>
            <w:vAlign w:val="center"/>
          </w:tcPr>
          <w:p w14:paraId="090903C5" w14:textId="77777777" w:rsidR="00C1201F" w:rsidRDefault="00C1201F">
            <w:pPr>
              <w:jc w:val="center"/>
              <w:rPr>
                <w:rFonts w:ascii="宋体" w:hAnsi="宋体"/>
                <w:sz w:val="30"/>
                <w:szCs w:val="30"/>
              </w:rPr>
            </w:pPr>
          </w:p>
        </w:tc>
        <w:tc>
          <w:tcPr>
            <w:tcW w:w="4080" w:type="dxa"/>
            <w:vAlign w:val="center"/>
          </w:tcPr>
          <w:p w14:paraId="39E24195" w14:textId="77777777" w:rsidR="00C1201F" w:rsidRDefault="00C1201F">
            <w:pPr>
              <w:jc w:val="center"/>
              <w:rPr>
                <w:rFonts w:ascii="宋体" w:hAnsi="宋体"/>
                <w:sz w:val="30"/>
                <w:szCs w:val="30"/>
              </w:rPr>
            </w:pPr>
          </w:p>
        </w:tc>
        <w:tc>
          <w:tcPr>
            <w:tcW w:w="1530" w:type="dxa"/>
            <w:vAlign w:val="center"/>
          </w:tcPr>
          <w:p w14:paraId="37FAC0A1" w14:textId="77777777" w:rsidR="00C1201F" w:rsidRDefault="00C1201F">
            <w:pPr>
              <w:jc w:val="center"/>
              <w:rPr>
                <w:rFonts w:ascii="宋体" w:hAnsi="宋体"/>
                <w:sz w:val="30"/>
                <w:szCs w:val="30"/>
              </w:rPr>
            </w:pPr>
          </w:p>
        </w:tc>
        <w:tc>
          <w:tcPr>
            <w:tcW w:w="2010" w:type="dxa"/>
            <w:vAlign w:val="center"/>
          </w:tcPr>
          <w:p w14:paraId="29BCAF9D" w14:textId="77777777" w:rsidR="00C1201F" w:rsidRDefault="00C1201F">
            <w:pPr>
              <w:jc w:val="center"/>
              <w:rPr>
                <w:rFonts w:ascii="宋体" w:hAnsi="宋体"/>
                <w:sz w:val="30"/>
                <w:szCs w:val="30"/>
              </w:rPr>
            </w:pPr>
          </w:p>
        </w:tc>
      </w:tr>
    </w:tbl>
    <w:p w14:paraId="7FE9B675" w14:textId="77777777" w:rsidR="00C1201F" w:rsidRDefault="00C1201F">
      <w:pPr>
        <w:pStyle w:val="ac"/>
        <w:ind w:firstLineChars="0" w:firstLine="0"/>
        <w:jc w:val="left"/>
        <w:rPr>
          <w:rFonts w:asciiTheme="minorEastAsia" w:hAnsiTheme="minorEastAsia" w:cstheme="minorEastAsia"/>
          <w:bCs w:val="0"/>
          <w:color w:val="auto"/>
          <w:kern w:val="2"/>
          <w:sz w:val="28"/>
          <w:szCs w:val="28"/>
        </w:rPr>
      </w:pPr>
    </w:p>
    <w:p w14:paraId="4409B23F" w14:textId="77777777" w:rsidR="00C1201F" w:rsidRDefault="00C1201F">
      <w:pPr>
        <w:pStyle w:val="ac"/>
        <w:ind w:firstLineChars="0" w:firstLine="0"/>
        <w:jc w:val="left"/>
        <w:rPr>
          <w:rFonts w:asciiTheme="minorEastAsia" w:hAnsiTheme="minorEastAsia" w:cstheme="minorEastAsia"/>
          <w:bCs w:val="0"/>
          <w:color w:val="auto"/>
          <w:kern w:val="2"/>
          <w:sz w:val="28"/>
          <w:szCs w:val="28"/>
        </w:rPr>
      </w:pPr>
    </w:p>
    <w:p w14:paraId="4307EB96" w14:textId="77777777" w:rsidR="00C1201F" w:rsidRDefault="00C1201F">
      <w:pPr>
        <w:pStyle w:val="ac"/>
        <w:ind w:firstLineChars="0" w:firstLine="0"/>
        <w:jc w:val="left"/>
        <w:rPr>
          <w:rFonts w:asciiTheme="minorEastAsia" w:hAnsiTheme="minorEastAsia" w:cstheme="minorEastAsia"/>
          <w:bCs w:val="0"/>
          <w:color w:val="auto"/>
          <w:kern w:val="2"/>
          <w:sz w:val="28"/>
          <w:szCs w:val="28"/>
        </w:rPr>
      </w:pPr>
    </w:p>
    <w:p w14:paraId="21E5A506" w14:textId="77777777" w:rsidR="00C1201F" w:rsidRDefault="00C1201F">
      <w:pPr>
        <w:pStyle w:val="ac"/>
        <w:ind w:firstLineChars="0" w:firstLine="0"/>
        <w:jc w:val="left"/>
        <w:rPr>
          <w:rFonts w:asciiTheme="minorEastAsia" w:hAnsiTheme="minorEastAsia" w:cstheme="minorEastAsia"/>
          <w:bCs w:val="0"/>
          <w:color w:val="auto"/>
          <w:kern w:val="2"/>
          <w:sz w:val="28"/>
          <w:szCs w:val="28"/>
        </w:rPr>
      </w:pPr>
    </w:p>
    <w:p w14:paraId="01F88E42" w14:textId="77777777" w:rsidR="00C1201F" w:rsidRDefault="00000000">
      <w:pPr>
        <w:snapToGrid w:val="0"/>
        <w:spacing w:line="560" w:lineRule="exact"/>
        <w:jc w:val="center"/>
        <w:rPr>
          <w:rFonts w:ascii="黑体" w:eastAsia="黑体" w:hAnsi="黑体" w:cs="仿宋_GB2312"/>
          <w:bCs/>
          <w:kern w:val="28"/>
          <w:sz w:val="32"/>
          <w:szCs w:val="32"/>
        </w:rPr>
      </w:pPr>
      <w:r>
        <w:rPr>
          <w:rFonts w:ascii="黑体" w:eastAsia="黑体" w:hAnsi="黑体" w:cs="仿宋_GB2312" w:hint="eastAsia"/>
          <w:bCs/>
          <w:kern w:val="28"/>
          <w:sz w:val="32"/>
          <w:szCs w:val="32"/>
        </w:rPr>
        <w:lastRenderedPageBreak/>
        <w:t>湖南城陵矶临港高新产业园宿舍家具采购及安装项目</w:t>
      </w:r>
    </w:p>
    <w:p w14:paraId="37761A7F" w14:textId="77777777" w:rsidR="00C1201F" w:rsidRDefault="00000000">
      <w:pPr>
        <w:snapToGrid w:val="0"/>
        <w:spacing w:line="560" w:lineRule="exact"/>
        <w:jc w:val="center"/>
        <w:rPr>
          <w:rFonts w:ascii="黑体" w:eastAsia="黑体" w:hAnsi="黑体" w:cs="仿宋_GB2312"/>
          <w:bCs/>
          <w:kern w:val="28"/>
          <w:sz w:val="32"/>
          <w:szCs w:val="32"/>
        </w:rPr>
      </w:pPr>
      <w:r>
        <w:rPr>
          <w:rFonts w:ascii="黑体" w:eastAsia="黑体" w:hAnsi="黑体" w:cs="仿宋_GB2312" w:hint="eastAsia"/>
          <w:bCs/>
          <w:kern w:val="28"/>
          <w:sz w:val="32"/>
          <w:szCs w:val="32"/>
        </w:rPr>
        <w:t>评标小组签到表</w:t>
      </w:r>
    </w:p>
    <w:p w14:paraId="48E34D89" w14:textId="77777777" w:rsidR="00C1201F" w:rsidRDefault="00C1201F">
      <w:pPr>
        <w:pStyle w:val="a4"/>
      </w:pPr>
    </w:p>
    <w:p w14:paraId="5322519E" w14:textId="77777777" w:rsidR="00C1201F" w:rsidRDefault="00000000">
      <w:pPr>
        <w:jc w:val="left"/>
        <w:rPr>
          <w:rFonts w:ascii="仿宋_GB2312" w:eastAsia="仿宋_GB2312" w:hAnsi="宋体"/>
          <w:sz w:val="30"/>
          <w:szCs w:val="30"/>
        </w:rPr>
      </w:pPr>
      <w:r>
        <w:rPr>
          <w:rFonts w:ascii="仿宋_GB2312" w:eastAsia="仿宋_GB2312" w:hAnsi="宋体" w:hint="eastAsia"/>
          <w:sz w:val="30"/>
          <w:szCs w:val="30"/>
        </w:rPr>
        <w:t>地点：                                202</w:t>
      </w:r>
      <w:r>
        <w:rPr>
          <w:rFonts w:ascii="仿宋_GB2312" w:eastAsia="仿宋_GB2312" w:hAnsi="宋体"/>
          <w:sz w:val="30"/>
          <w:szCs w:val="30"/>
        </w:rPr>
        <w:t>3</w:t>
      </w:r>
      <w:r>
        <w:rPr>
          <w:rFonts w:ascii="仿宋_GB2312" w:eastAsia="仿宋_GB2312" w:hAnsi="宋体" w:hint="eastAsia"/>
          <w:sz w:val="30"/>
          <w:szCs w:val="30"/>
        </w:rPr>
        <w:t xml:space="preserve">年   月   日 </w:t>
      </w:r>
    </w:p>
    <w:tbl>
      <w:tblPr>
        <w:tblW w:w="86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440"/>
        <w:gridCol w:w="2265"/>
      </w:tblGrid>
      <w:tr w:rsidR="00C1201F" w14:paraId="77F017C6" w14:textId="77777777">
        <w:trPr>
          <w:trHeight w:val="675"/>
        </w:trPr>
        <w:tc>
          <w:tcPr>
            <w:tcW w:w="1956" w:type="dxa"/>
            <w:vAlign w:val="center"/>
          </w:tcPr>
          <w:p w14:paraId="66A1F3DC" w14:textId="77777777" w:rsidR="00C1201F" w:rsidRPr="008201B5" w:rsidRDefault="00000000">
            <w:pPr>
              <w:jc w:val="center"/>
              <w:rPr>
                <w:rFonts w:ascii="仿宋_GB2312" w:eastAsia="仿宋_GB2312" w:hAnsi="仿宋_GB2312" w:cs="仿宋_GB2312"/>
                <w:b/>
                <w:bCs/>
                <w:sz w:val="24"/>
                <w:szCs w:val="24"/>
              </w:rPr>
            </w:pPr>
            <w:r w:rsidRPr="008201B5">
              <w:rPr>
                <w:rFonts w:ascii="仿宋_GB2312" w:eastAsia="仿宋_GB2312" w:hAnsi="仿宋_GB2312" w:cs="仿宋_GB2312" w:hint="eastAsia"/>
                <w:b/>
                <w:bCs/>
                <w:sz w:val="24"/>
                <w:szCs w:val="24"/>
              </w:rPr>
              <w:t>姓   名</w:t>
            </w:r>
          </w:p>
        </w:tc>
        <w:tc>
          <w:tcPr>
            <w:tcW w:w="4440" w:type="dxa"/>
            <w:vAlign w:val="center"/>
          </w:tcPr>
          <w:p w14:paraId="6E153A7A" w14:textId="77777777" w:rsidR="00C1201F" w:rsidRPr="008201B5" w:rsidRDefault="00000000">
            <w:pPr>
              <w:jc w:val="center"/>
              <w:rPr>
                <w:rFonts w:ascii="仿宋_GB2312" w:eastAsia="仿宋_GB2312" w:hAnsi="仿宋_GB2312" w:cs="仿宋_GB2312"/>
                <w:b/>
                <w:bCs/>
                <w:sz w:val="24"/>
                <w:szCs w:val="24"/>
              </w:rPr>
            </w:pPr>
            <w:r w:rsidRPr="008201B5">
              <w:rPr>
                <w:rFonts w:ascii="仿宋_GB2312" w:eastAsia="仿宋_GB2312" w:hAnsi="仿宋_GB2312" w:cs="仿宋_GB2312" w:hint="eastAsia"/>
                <w:b/>
                <w:bCs/>
                <w:sz w:val="24"/>
                <w:szCs w:val="24"/>
              </w:rPr>
              <w:t>部 门</w:t>
            </w:r>
          </w:p>
        </w:tc>
        <w:tc>
          <w:tcPr>
            <w:tcW w:w="2265" w:type="dxa"/>
            <w:vAlign w:val="center"/>
          </w:tcPr>
          <w:p w14:paraId="3F714851" w14:textId="77777777" w:rsidR="00C1201F" w:rsidRPr="008201B5" w:rsidRDefault="00000000">
            <w:pPr>
              <w:jc w:val="center"/>
              <w:rPr>
                <w:rFonts w:ascii="仿宋_GB2312" w:eastAsia="仿宋_GB2312" w:hAnsi="仿宋_GB2312" w:cs="仿宋_GB2312"/>
                <w:b/>
                <w:bCs/>
                <w:sz w:val="24"/>
                <w:szCs w:val="24"/>
              </w:rPr>
            </w:pPr>
            <w:r w:rsidRPr="008201B5">
              <w:rPr>
                <w:rFonts w:ascii="仿宋_GB2312" w:eastAsia="仿宋_GB2312" w:hAnsi="仿宋_GB2312" w:cs="仿宋_GB2312" w:hint="eastAsia"/>
                <w:b/>
                <w:bCs/>
                <w:sz w:val="24"/>
                <w:szCs w:val="24"/>
              </w:rPr>
              <w:t>联系电话</w:t>
            </w:r>
          </w:p>
        </w:tc>
      </w:tr>
      <w:tr w:rsidR="00C1201F" w14:paraId="08567C94" w14:textId="77777777">
        <w:trPr>
          <w:trHeight w:val="675"/>
        </w:trPr>
        <w:tc>
          <w:tcPr>
            <w:tcW w:w="1956" w:type="dxa"/>
            <w:vAlign w:val="center"/>
          </w:tcPr>
          <w:p w14:paraId="50CD0AA7" w14:textId="77777777" w:rsidR="00C1201F" w:rsidRDefault="00C1201F">
            <w:pPr>
              <w:jc w:val="center"/>
              <w:rPr>
                <w:rFonts w:ascii="宋体" w:hAnsi="宋体"/>
                <w:sz w:val="30"/>
                <w:szCs w:val="30"/>
              </w:rPr>
            </w:pPr>
          </w:p>
        </w:tc>
        <w:tc>
          <w:tcPr>
            <w:tcW w:w="4440" w:type="dxa"/>
            <w:vAlign w:val="center"/>
          </w:tcPr>
          <w:p w14:paraId="651E8F18" w14:textId="77777777" w:rsidR="00C1201F" w:rsidRDefault="00C1201F">
            <w:pPr>
              <w:jc w:val="center"/>
              <w:rPr>
                <w:rFonts w:ascii="宋体" w:hAnsi="宋体"/>
                <w:sz w:val="30"/>
                <w:szCs w:val="30"/>
              </w:rPr>
            </w:pPr>
          </w:p>
        </w:tc>
        <w:tc>
          <w:tcPr>
            <w:tcW w:w="2265" w:type="dxa"/>
            <w:vAlign w:val="center"/>
          </w:tcPr>
          <w:p w14:paraId="6064712C" w14:textId="77777777" w:rsidR="00C1201F" w:rsidRDefault="00C1201F">
            <w:pPr>
              <w:jc w:val="center"/>
              <w:rPr>
                <w:rFonts w:ascii="宋体" w:hAnsi="宋体"/>
                <w:sz w:val="30"/>
                <w:szCs w:val="30"/>
              </w:rPr>
            </w:pPr>
          </w:p>
        </w:tc>
      </w:tr>
      <w:tr w:rsidR="00C1201F" w14:paraId="010260C4" w14:textId="77777777">
        <w:trPr>
          <w:trHeight w:val="675"/>
        </w:trPr>
        <w:tc>
          <w:tcPr>
            <w:tcW w:w="1956" w:type="dxa"/>
            <w:vAlign w:val="center"/>
          </w:tcPr>
          <w:p w14:paraId="78F5FA33" w14:textId="77777777" w:rsidR="00C1201F" w:rsidRDefault="00C1201F">
            <w:pPr>
              <w:jc w:val="center"/>
              <w:rPr>
                <w:rFonts w:ascii="宋体" w:hAnsi="宋体"/>
                <w:sz w:val="30"/>
                <w:szCs w:val="30"/>
              </w:rPr>
            </w:pPr>
          </w:p>
        </w:tc>
        <w:tc>
          <w:tcPr>
            <w:tcW w:w="4440" w:type="dxa"/>
            <w:vAlign w:val="center"/>
          </w:tcPr>
          <w:p w14:paraId="0F8C7ED3" w14:textId="77777777" w:rsidR="00C1201F" w:rsidRDefault="00C1201F">
            <w:pPr>
              <w:jc w:val="center"/>
              <w:rPr>
                <w:rFonts w:ascii="宋体" w:hAnsi="宋体"/>
                <w:sz w:val="30"/>
                <w:szCs w:val="30"/>
              </w:rPr>
            </w:pPr>
          </w:p>
        </w:tc>
        <w:tc>
          <w:tcPr>
            <w:tcW w:w="2265" w:type="dxa"/>
            <w:vAlign w:val="center"/>
          </w:tcPr>
          <w:p w14:paraId="1BEA27B7" w14:textId="77777777" w:rsidR="00C1201F" w:rsidRDefault="00C1201F">
            <w:pPr>
              <w:jc w:val="center"/>
              <w:rPr>
                <w:rFonts w:ascii="宋体" w:hAnsi="宋体"/>
                <w:sz w:val="30"/>
                <w:szCs w:val="30"/>
              </w:rPr>
            </w:pPr>
          </w:p>
        </w:tc>
      </w:tr>
      <w:tr w:rsidR="00C1201F" w14:paraId="3B08B04F" w14:textId="77777777">
        <w:trPr>
          <w:trHeight w:val="675"/>
        </w:trPr>
        <w:tc>
          <w:tcPr>
            <w:tcW w:w="1956" w:type="dxa"/>
            <w:vAlign w:val="center"/>
          </w:tcPr>
          <w:p w14:paraId="5346E50B" w14:textId="77777777" w:rsidR="00C1201F" w:rsidRDefault="00C1201F">
            <w:pPr>
              <w:jc w:val="center"/>
              <w:rPr>
                <w:rFonts w:ascii="宋体" w:hAnsi="宋体"/>
                <w:sz w:val="30"/>
                <w:szCs w:val="30"/>
              </w:rPr>
            </w:pPr>
          </w:p>
        </w:tc>
        <w:tc>
          <w:tcPr>
            <w:tcW w:w="4440" w:type="dxa"/>
            <w:vAlign w:val="center"/>
          </w:tcPr>
          <w:p w14:paraId="61CDA66B" w14:textId="77777777" w:rsidR="00C1201F" w:rsidRDefault="00C1201F">
            <w:pPr>
              <w:tabs>
                <w:tab w:val="left" w:pos="3790"/>
              </w:tabs>
              <w:jc w:val="center"/>
              <w:rPr>
                <w:rFonts w:ascii="宋体" w:hAnsi="宋体"/>
                <w:sz w:val="30"/>
                <w:szCs w:val="30"/>
              </w:rPr>
            </w:pPr>
          </w:p>
        </w:tc>
        <w:tc>
          <w:tcPr>
            <w:tcW w:w="2265" w:type="dxa"/>
            <w:vAlign w:val="center"/>
          </w:tcPr>
          <w:p w14:paraId="297650DB" w14:textId="77777777" w:rsidR="00C1201F" w:rsidRDefault="00C1201F">
            <w:pPr>
              <w:jc w:val="center"/>
              <w:rPr>
                <w:rFonts w:ascii="宋体" w:hAnsi="宋体"/>
                <w:sz w:val="30"/>
                <w:szCs w:val="30"/>
              </w:rPr>
            </w:pPr>
          </w:p>
        </w:tc>
      </w:tr>
      <w:tr w:rsidR="00C1201F" w14:paraId="309ED45C" w14:textId="77777777">
        <w:trPr>
          <w:trHeight w:val="675"/>
        </w:trPr>
        <w:tc>
          <w:tcPr>
            <w:tcW w:w="1956" w:type="dxa"/>
            <w:vAlign w:val="center"/>
          </w:tcPr>
          <w:p w14:paraId="57609CDE" w14:textId="77777777" w:rsidR="00C1201F" w:rsidRDefault="00C1201F">
            <w:pPr>
              <w:jc w:val="center"/>
              <w:rPr>
                <w:rFonts w:ascii="宋体" w:hAnsi="宋体"/>
                <w:sz w:val="30"/>
                <w:szCs w:val="30"/>
              </w:rPr>
            </w:pPr>
          </w:p>
        </w:tc>
        <w:tc>
          <w:tcPr>
            <w:tcW w:w="4440" w:type="dxa"/>
            <w:vAlign w:val="center"/>
          </w:tcPr>
          <w:p w14:paraId="306EC625" w14:textId="77777777" w:rsidR="00C1201F" w:rsidRDefault="00C1201F">
            <w:pPr>
              <w:jc w:val="center"/>
              <w:rPr>
                <w:rFonts w:ascii="宋体" w:hAnsi="宋体"/>
                <w:sz w:val="30"/>
                <w:szCs w:val="30"/>
              </w:rPr>
            </w:pPr>
          </w:p>
        </w:tc>
        <w:tc>
          <w:tcPr>
            <w:tcW w:w="2265" w:type="dxa"/>
            <w:vAlign w:val="center"/>
          </w:tcPr>
          <w:p w14:paraId="24B43696" w14:textId="77777777" w:rsidR="00C1201F" w:rsidRDefault="00C1201F">
            <w:pPr>
              <w:jc w:val="center"/>
              <w:rPr>
                <w:rFonts w:ascii="宋体" w:hAnsi="宋体"/>
                <w:sz w:val="30"/>
                <w:szCs w:val="30"/>
              </w:rPr>
            </w:pPr>
          </w:p>
        </w:tc>
      </w:tr>
      <w:tr w:rsidR="00C1201F" w14:paraId="5767D57E" w14:textId="77777777">
        <w:trPr>
          <w:trHeight w:val="675"/>
        </w:trPr>
        <w:tc>
          <w:tcPr>
            <w:tcW w:w="1956" w:type="dxa"/>
            <w:vAlign w:val="center"/>
          </w:tcPr>
          <w:p w14:paraId="5845AC48" w14:textId="77777777" w:rsidR="00C1201F" w:rsidRDefault="00C1201F">
            <w:pPr>
              <w:jc w:val="center"/>
              <w:rPr>
                <w:rFonts w:ascii="宋体" w:hAnsi="宋体"/>
                <w:sz w:val="30"/>
                <w:szCs w:val="30"/>
              </w:rPr>
            </w:pPr>
          </w:p>
        </w:tc>
        <w:tc>
          <w:tcPr>
            <w:tcW w:w="4440" w:type="dxa"/>
            <w:vAlign w:val="center"/>
          </w:tcPr>
          <w:p w14:paraId="03EF1E5A" w14:textId="77777777" w:rsidR="00C1201F" w:rsidRDefault="00C1201F">
            <w:pPr>
              <w:jc w:val="center"/>
              <w:rPr>
                <w:rFonts w:ascii="宋体" w:hAnsi="宋体"/>
                <w:sz w:val="30"/>
                <w:szCs w:val="30"/>
              </w:rPr>
            </w:pPr>
          </w:p>
        </w:tc>
        <w:tc>
          <w:tcPr>
            <w:tcW w:w="2265" w:type="dxa"/>
            <w:vAlign w:val="center"/>
          </w:tcPr>
          <w:p w14:paraId="076C0E28" w14:textId="77777777" w:rsidR="00C1201F" w:rsidRDefault="00C1201F">
            <w:pPr>
              <w:jc w:val="center"/>
              <w:rPr>
                <w:rFonts w:ascii="宋体" w:hAnsi="宋体"/>
                <w:sz w:val="30"/>
                <w:szCs w:val="30"/>
              </w:rPr>
            </w:pPr>
          </w:p>
        </w:tc>
      </w:tr>
      <w:tr w:rsidR="00C1201F" w14:paraId="17DED4C1" w14:textId="77777777">
        <w:trPr>
          <w:trHeight w:val="675"/>
        </w:trPr>
        <w:tc>
          <w:tcPr>
            <w:tcW w:w="1956" w:type="dxa"/>
            <w:vAlign w:val="center"/>
          </w:tcPr>
          <w:p w14:paraId="45762F1F" w14:textId="77777777" w:rsidR="00C1201F" w:rsidRDefault="00C1201F">
            <w:pPr>
              <w:jc w:val="center"/>
              <w:rPr>
                <w:rFonts w:ascii="宋体" w:hAnsi="宋体"/>
                <w:sz w:val="30"/>
                <w:szCs w:val="30"/>
              </w:rPr>
            </w:pPr>
          </w:p>
        </w:tc>
        <w:tc>
          <w:tcPr>
            <w:tcW w:w="4440" w:type="dxa"/>
            <w:vAlign w:val="center"/>
          </w:tcPr>
          <w:p w14:paraId="61FA84C3" w14:textId="77777777" w:rsidR="00C1201F" w:rsidRDefault="00C1201F">
            <w:pPr>
              <w:jc w:val="center"/>
              <w:rPr>
                <w:rFonts w:ascii="宋体" w:hAnsi="宋体"/>
                <w:sz w:val="30"/>
                <w:szCs w:val="30"/>
              </w:rPr>
            </w:pPr>
          </w:p>
        </w:tc>
        <w:tc>
          <w:tcPr>
            <w:tcW w:w="2265" w:type="dxa"/>
            <w:vAlign w:val="center"/>
          </w:tcPr>
          <w:p w14:paraId="62C41823" w14:textId="77777777" w:rsidR="00C1201F" w:rsidRDefault="00C1201F">
            <w:pPr>
              <w:jc w:val="center"/>
              <w:rPr>
                <w:rFonts w:ascii="宋体" w:hAnsi="宋体"/>
                <w:sz w:val="30"/>
                <w:szCs w:val="30"/>
              </w:rPr>
            </w:pPr>
          </w:p>
        </w:tc>
      </w:tr>
      <w:tr w:rsidR="00C1201F" w14:paraId="5F14D14A" w14:textId="77777777">
        <w:trPr>
          <w:trHeight w:val="675"/>
        </w:trPr>
        <w:tc>
          <w:tcPr>
            <w:tcW w:w="1956" w:type="dxa"/>
            <w:vAlign w:val="center"/>
          </w:tcPr>
          <w:p w14:paraId="5A94A204" w14:textId="77777777" w:rsidR="00C1201F" w:rsidRDefault="00C1201F">
            <w:pPr>
              <w:jc w:val="center"/>
              <w:rPr>
                <w:rFonts w:ascii="宋体" w:hAnsi="宋体"/>
                <w:sz w:val="30"/>
                <w:szCs w:val="30"/>
              </w:rPr>
            </w:pPr>
          </w:p>
        </w:tc>
        <w:tc>
          <w:tcPr>
            <w:tcW w:w="4440" w:type="dxa"/>
            <w:vAlign w:val="center"/>
          </w:tcPr>
          <w:p w14:paraId="13184C3F" w14:textId="77777777" w:rsidR="00C1201F" w:rsidRDefault="00C1201F">
            <w:pPr>
              <w:jc w:val="center"/>
              <w:rPr>
                <w:rFonts w:ascii="宋体" w:hAnsi="宋体"/>
                <w:sz w:val="30"/>
                <w:szCs w:val="30"/>
              </w:rPr>
            </w:pPr>
          </w:p>
        </w:tc>
        <w:tc>
          <w:tcPr>
            <w:tcW w:w="2265" w:type="dxa"/>
            <w:vAlign w:val="center"/>
          </w:tcPr>
          <w:p w14:paraId="2631C9BB" w14:textId="77777777" w:rsidR="00C1201F" w:rsidRDefault="00C1201F">
            <w:pPr>
              <w:jc w:val="center"/>
              <w:rPr>
                <w:rFonts w:ascii="宋体" w:hAnsi="宋体"/>
                <w:sz w:val="30"/>
                <w:szCs w:val="30"/>
              </w:rPr>
            </w:pPr>
          </w:p>
        </w:tc>
      </w:tr>
      <w:tr w:rsidR="00C1201F" w14:paraId="78D40267" w14:textId="77777777">
        <w:trPr>
          <w:trHeight w:val="675"/>
        </w:trPr>
        <w:tc>
          <w:tcPr>
            <w:tcW w:w="1956" w:type="dxa"/>
            <w:vAlign w:val="center"/>
          </w:tcPr>
          <w:p w14:paraId="3CADF33A" w14:textId="77777777" w:rsidR="00C1201F" w:rsidRDefault="00C1201F">
            <w:pPr>
              <w:jc w:val="center"/>
              <w:rPr>
                <w:rFonts w:ascii="宋体" w:hAnsi="宋体"/>
                <w:sz w:val="30"/>
                <w:szCs w:val="30"/>
              </w:rPr>
            </w:pPr>
          </w:p>
        </w:tc>
        <w:tc>
          <w:tcPr>
            <w:tcW w:w="4440" w:type="dxa"/>
            <w:vAlign w:val="center"/>
          </w:tcPr>
          <w:p w14:paraId="7858CEC2" w14:textId="77777777" w:rsidR="00C1201F" w:rsidRDefault="00C1201F">
            <w:pPr>
              <w:jc w:val="center"/>
              <w:rPr>
                <w:rFonts w:ascii="宋体" w:hAnsi="宋体"/>
                <w:sz w:val="30"/>
                <w:szCs w:val="30"/>
              </w:rPr>
            </w:pPr>
          </w:p>
        </w:tc>
        <w:tc>
          <w:tcPr>
            <w:tcW w:w="2265" w:type="dxa"/>
            <w:vAlign w:val="center"/>
          </w:tcPr>
          <w:p w14:paraId="0200EEC1" w14:textId="77777777" w:rsidR="00C1201F" w:rsidRDefault="00C1201F">
            <w:pPr>
              <w:jc w:val="center"/>
              <w:rPr>
                <w:rFonts w:ascii="宋体" w:hAnsi="宋体"/>
                <w:sz w:val="30"/>
                <w:szCs w:val="30"/>
              </w:rPr>
            </w:pPr>
          </w:p>
        </w:tc>
      </w:tr>
      <w:tr w:rsidR="00C1201F" w14:paraId="4C6C97B5" w14:textId="77777777">
        <w:trPr>
          <w:trHeight w:val="675"/>
        </w:trPr>
        <w:tc>
          <w:tcPr>
            <w:tcW w:w="1956" w:type="dxa"/>
            <w:vAlign w:val="center"/>
          </w:tcPr>
          <w:p w14:paraId="786D34A2" w14:textId="77777777" w:rsidR="00C1201F" w:rsidRDefault="00C1201F">
            <w:pPr>
              <w:jc w:val="center"/>
              <w:rPr>
                <w:rFonts w:ascii="宋体" w:hAnsi="宋体"/>
                <w:sz w:val="30"/>
                <w:szCs w:val="30"/>
              </w:rPr>
            </w:pPr>
          </w:p>
        </w:tc>
        <w:tc>
          <w:tcPr>
            <w:tcW w:w="4440" w:type="dxa"/>
            <w:vAlign w:val="center"/>
          </w:tcPr>
          <w:p w14:paraId="10892E81" w14:textId="77777777" w:rsidR="00C1201F" w:rsidRDefault="00C1201F">
            <w:pPr>
              <w:jc w:val="center"/>
              <w:rPr>
                <w:rFonts w:ascii="宋体" w:hAnsi="宋体"/>
                <w:sz w:val="30"/>
                <w:szCs w:val="30"/>
              </w:rPr>
            </w:pPr>
          </w:p>
        </w:tc>
        <w:tc>
          <w:tcPr>
            <w:tcW w:w="2265" w:type="dxa"/>
            <w:vAlign w:val="center"/>
          </w:tcPr>
          <w:p w14:paraId="79C9C3E1" w14:textId="77777777" w:rsidR="00C1201F" w:rsidRDefault="00C1201F">
            <w:pPr>
              <w:jc w:val="center"/>
              <w:rPr>
                <w:rFonts w:ascii="宋体" w:hAnsi="宋体"/>
                <w:sz w:val="30"/>
                <w:szCs w:val="30"/>
              </w:rPr>
            </w:pPr>
          </w:p>
        </w:tc>
      </w:tr>
      <w:tr w:rsidR="00C1201F" w14:paraId="28A0265E" w14:textId="77777777">
        <w:trPr>
          <w:trHeight w:val="675"/>
        </w:trPr>
        <w:tc>
          <w:tcPr>
            <w:tcW w:w="1956" w:type="dxa"/>
            <w:vAlign w:val="center"/>
          </w:tcPr>
          <w:p w14:paraId="7D04D617" w14:textId="77777777" w:rsidR="00C1201F" w:rsidRDefault="00C1201F">
            <w:pPr>
              <w:jc w:val="center"/>
              <w:rPr>
                <w:rFonts w:ascii="宋体" w:hAnsi="宋体"/>
                <w:sz w:val="30"/>
                <w:szCs w:val="30"/>
              </w:rPr>
            </w:pPr>
          </w:p>
        </w:tc>
        <w:tc>
          <w:tcPr>
            <w:tcW w:w="4440" w:type="dxa"/>
            <w:vAlign w:val="center"/>
          </w:tcPr>
          <w:p w14:paraId="3D961A4E" w14:textId="77777777" w:rsidR="00C1201F" w:rsidRDefault="00C1201F">
            <w:pPr>
              <w:jc w:val="center"/>
              <w:rPr>
                <w:rFonts w:ascii="宋体" w:hAnsi="宋体"/>
                <w:sz w:val="30"/>
                <w:szCs w:val="30"/>
              </w:rPr>
            </w:pPr>
          </w:p>
        </w:tc>
        <w:tc>
          <w:tcPr>
            <w:tcW w:w="2265" w:type="dxa"/>
            <w:vAlign w:val="center"/>
          </w:tcPr>
          <w:p w14:paraId="427BF62E" w14:textId="77777777" w:rsidR="00C1201F" w:rsidRDefault="00C1201F">
            <w:pPr>
              <w:jc w:val="center"/>
              <w:rPr>
                <w:rFonts w:ascii="宋体" w:hAnsi="宋体"/>
                <w:sz w:val="30"/>
                <w:szCs w:val="30"/>
              </w:rPr>
            </w:pPr>
          </w:p>
        </w:tc>
      </w:tr>
      <w:tr w:rsidR="00C1201F" w14:paraId="2AF68E3A" w14:textId="77777777">
        <w:trPr>
          <w:trHeight w:val="675"/>
        </w:trPr>
        <w:tc>
          <w:tcPr>
            <w:tcW w:w="1956" w:type="dxa"/>
            <w:vAlign w:val="center"/>
          </w:tcPr>
          <w:p w14:paraId="22ECADF4" w14:textId="77777777" w:rsidR="00C1201F" w:rsidRDefault="00C1201F">
            <w:pPr>
              <w:jc w:val="center"/>
              <w:rPr>
                <w:rFonts w:ascii="宋体" w:hAnsi="宋体"/>
                <w:sz w:val="30"/>
                <w:szCs w:val="30"/>
              </w:rPr>
            </w:pPr>
          </w:p>
        </w:tc>
        <w:tc>
          <w:tcPr>
            <w:tcW w:w="4440" w:type="dxa"/>
            <w:vAlign w:val="center"/>
          </w:tcPr>
          <w:p w14:paraId="6CDA4041" w14:textId="77777777" w:rsidR="00C1201F" w:rsidRDefault="00C1201F">
            <w:pPr>
              <w:jc w:val="center"/>
              <w:rPr>
                <w:rFonts w:ascii="宋体" w:hAnsi="宋体"/>
                <w:sz w:val="30"/>
                <w:szCs w:val="30"/>
              </w:rPr>
            </w:pPr>
          </w:p>
        </w:tc>
        <w:tc>
          <w:tcPr>
            <w:tcW w:w="2265" w:type="dxa"/>
            <w:vAlign w:val="center"/>
          </w:tcPr>
          <w:p w14:paraId="0BDFFCEC" w14:textId="77777777" w:rsidR="00C1201F" w:rsidRDefault="00C1201F">
            <w:pPr>
              <w:jc w:val="center"/>
              <w:rPr>
                <w:rFonts w:ascii="宋体" w:hAnsi="宋体"/>
                <w:sz w:val="30"/>
                <w:szCs w:val="30"/>
              </w:rPr>
            </w:pPr>
          </w:p>
        </w:tc>
      </w:tr>
      <w:tr w:rsidR="00C1201F" w14:paraId="11031FFD" w14:textId="77777777">
        <w:trPr>
          <w:trHeight w:val="675"/>
        </w:trPr>
        <w:tc>
          <w:tcPr>
            <w:tcW w:w="1956" w:type="dxa"/>
            <w:vAlign w:val="center"/>
          </w:tcPr>
          <w:p w14:paraId="4FBB0C27" w14:textId="77777777" w:rsidR="00C1201F" w:rsidRDefault="00C1201F">
            <w:pPr>
              <w:jc w:val="center"/>
              <w:rPr>
                <w:rFonts w:ascii="宋体" w:hAnsi="宋体"/>
                <w:sz w:val="30"/>
                <w:szCs w:val="30"/>
              </w:rPr>
            </w:pPr>
          </w:p>
        </w:tc>
        <w:tc>
          <w:tcPr>
            <w:tcW w:w="4440" w:type="dxa"/>
            <w:vAlign w:val="center"/>
          </w:tcPr>
          <w:p w14:paraId="55CE2023" w14:textId="77777777" w:rsidR="00C1201F" w:rsidRDefault="00C1201F">
            <w:pPr>
              <w:jc w:val="center"/>
              <w:rPr>
                <w:rFonts w:ascii="宋体" w:hAnsi="宋体"/>
                <w:sz w:val="30"/>
                <w:szCs w:val="30"/>
              </w:rPr>
            </w:pPr>
          </w:p>
        </w:tc>
        <w:tc>
          <w:tcPr>
            <w:tcW w:w="2265" w:type="dxa"/>
            <w:vAlign w:val="center"/>
          </w:tcPr>
          <w:p w14:paraId="5FB3D51A" w14:textId="77777777" w:rsidR="00C1201F" w:rsidRDefault="00C1201F">
            <w:pPr>
              <w:jc w:val="center"/>
              <w:rPr>
                <w:rFonts w:ascii="宋体" w:hAnsi="宋体"/>
                <w:sz w:val="30"/>
                <w:szCs w:val="30"/>
              </w:rPr>
            </w:pPr>
          </w:p>
        </w:tc>
      </w:tr>
    </w:tbl>
    <w:p w14:paraId="3FEEE2B6" w14:textId="77777777" w:rsidR="00C1201F" w:rsidRDefault="00C1201F">
      <w:pPr>
        <w:adjustRightInd w:val="0"/>
        <w:snapToGrid w:val="0"/>
        <w:spacing w:line="360" w:lineRule="auto"/>
      </w:pPr>
    </w:p>
    <w:sectPr w:rsidR="00C120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9266" w14:textId="77777777" w:rsidR="00F10EB5" w:rsidRDefault="00F10EB5">
      <w:r>
        <w:separator/>
      </w:r>
    </w:p>
  </w:endnote>
  <w:endnote w:type="continuationSeparator" w:id="0">
    <w:p w14:paraId="17C251BB" w14:textId="77777777" w:rsidR="00F10EB5" w:rsidRDefault="00F1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FF14" w14:textId="5C982674" w:rsidR="00C1201F" w:rsidRDefault="00C120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B0DF1" w14:textId="77777777" w:rsidR="00F10EB5" w:rsidRDefault="00F10EB5">
      <w:r>
        <w:separator/>
      </w:r>
    </w:p>
  </w:footnote>
  <w:footnote w:type="continuationSeparator" w:id="0">
    <w:p w14:paraId="37F7A51D" w14:textId="77777777" w:rsidR="00F10EB5" w:rsidRDefault="00F1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A484" w14:textId="77777777" w:rsidR="00C1201F" w:rsidRDefault="00C1201F">
    <w:pPr>
      <w:pStyle w:val="a9"/>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3FF2" w14:textId="77777777" w:rsidR="00C1201F" w:rsidRDefault="00C1201F">
    <w:pPr>
      <w:pStyle w:val="a9"/>
      <w:pBdr>
        <w:bottom w:val="none" w:sz="0" w:space="0" w:color="auto"/>
      </w:pBdr>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4E335B"/>
    <w:multiLevelType w:val="singleLevel"/>
    <w:tmpl w:val="DB4E335B"/>
    <w:lvl w:ilvl="0">
      <w:start w:val="5"/>
      <w:numFmt w:val="chineseCounting"/>
      <w:suff w:val="nothing"/>
      <w:lvlText w:val="第%1条　"/>
      <w:lvlJc w:val="left"/>
      <w:rPr>
        <w:rFonts w:hint="eastAsia"/>
      </w:rPr>
    </w:lvl>
  </w:abstractNum>
  <w:abstractNum w:abstractNumId="1" w15:restartNumberingAfterBreak="0">
    <w:nsid w:val="69ADFED5"/>
    <w:multiLevelType w:val="singleLevel"/>
    <w:tmpl w:val="69ADFED5"/>
    <w:lvl w:ilvl="0">
      <w:start w:val="1"/>
      <w:numFmt w:val="chineseCounting"/>
      <w:suff w:val="nothing"/>
      <w:lvlText w:val="%1、"/>
      <w:lvlJc w:val="left"/>
      <w:rPr>
        <w:rFonts w:hint="eastAsia"/>
      </w:rPr>
    </w:lvl>
  </w:abstractNum>
  <w:num w:numId="1" w16cid:durableId="665204321">
    <w:abstractNumId w:val="0"/>
  </w:num>
  <w:num w:numId="2" w16cid:durableId="1333142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YwMDYwY2MwZDhjYjAyMTk3YTRmNjIxNTMzNzkyZDEifQ=="/>
  </w:docVars>
  <w:rsids>
    <w:rsidRoot w:val="00006E6E"/>
    <w:rsid w:val="00006E6E"/>
    <w:rsid w:val="00007A96"/>
    <w:rsid w:val="000228EE"/>
    <w:rsid w:val="000436B5"/>
    <w:rsid w:val="00084775"/>
    <w:rsid w:val="000A2EA2"/>
    <w:rsid w:val="000A5D27"/>
    <w:rsid w:val="000B5BB9"/>
    <w:rsid w:val="000D4B8A"/>
    <w:rsid w:val="00126B52"/>
    <w:rsid w:val="00144400"/>
    <w:rsid w:val="001768B7"/>
    <w:rsid w:val="0019795C"/>
    <w:rsid w:val="001B2F4C"/>
    <w:rsid w:val="001B761B"/>
    <w:rsid w:val="001F08F0"/>
    <w:rsid w:val="00204AEB"/>
    <w:rsid w:val="00217F80"/>
    <w:rsid w:val="002359E3"/>
    <w:rsid w:val="002432E7"/>
    <w:rsid w:val="0025258F"/>
    <w:rsid w:val="00263B00"/>
    <w:rsid w:val="00271CDA"/>
    <w:rsid w:val="002837EC"/>
    <w:rsid w:val="002A3E51"/>
    <w:rsid w:val="002C2BD9"/>
    <w:rsid w:val="002C7064"/>
    <w:rsid w:val="002E36F8"/>
    <w:rsid w:val="002E648C"/>
    <w:rsid w:val="00307409"/>
    <w:rsid w:val="00334630"/>
    <w:rsid w:val="00345E79"/>
    <w:rsid w:val="00370EAE"/>
    <w:rsid w:val="00371187"/>
    <w:rsid w:val="003944EE"/>
    <w:rsid w:val="003B667D"/>
    <w:rsid w:val="003D6A57"/>
    <w:rsid w:val="00424286"/>
    <w:rsid w:val="004306F8"/>
    <w:rsid w:val="00443149"/>
    <w:rsid w:val="00447428"/>
    <w:rsid w:val="004619D4"/>
    <w:rsid w:val="004875A1"/>
    <w:rsid w:val="0048795E"/>
    <w:rsid w:val="004C33FB"/>
    <w:rsid w:val="004C6BCD"/>
    <w:rsid w:val="004D2F08"/>
    <w:rsid w:val="00512D02"/>
    <w:rsid w:val="00514ABC"/>
    <w:rsid w:val="00530A85"/>
    <w:rsid w:val="00542035"/>
    <w:rsid w:val="005667C1"/>
    <w:rsid w:val="00580894"/>
    <w:rsid w:val="00585B13"/>
    <w:rsid w:val="00593AFE"/>
    <w:rsid w:val="005A5699"/>
    <w:rsid w:val="005D4333"/>
    <w:rsid w:val="005F1435"/>
    <w:rsid w:val="006008FC"/>
    <w:rsid w:val="00603327"/>
    <w:rsid w:val="00613A93"/>
    <w:rsid w:val="006324BE"/>
    <w:rsid w:val="00636AAC"/>
    <w:rsid w:val="00642CA0"/>
    <w:rsid w:val="006579EF"/>
    <w:rsid w:val="006630FE"/>
    <w:rsid w:val="00666BD5"/>
    <w:rsid w:val="006718C0"/>
    <w:rsid w:val="006746AE"/>
    <w:rsid w:val="006B0E40"/>
    <w:rsid w:val="006B6278"/>
    <w:rsid w:val="006D3311"/>
    <w:rsid w:val="00732A29"/>
    <w:rsid w:val="00734546"/>
    <w:rsid w:val="007352CF"/>
    <w:rsid w:val="00735653"/>
    <w:rsid w:val="00754119"/>
    <w:rsid w:val="00764A3C"/>
    <w:rsid w:val="0077004F"/>
    <w:rsid w:val="00777BAA"/>
    <w:rsid w:val="00777CD2"/>
    <w:rsid w:val="007816FA"/>
    <w:rsid w:val="00785947"/>
    <w:rsid w:val="00786426"/>
    <w:rsid w:val="0079333D"/>
    <w:rsid w:val="00793519"/>
    <w:rsid w:val="007A5661"/>
    <w:rsid w:val="007B330C"/>
    <w:rsid w:val="007D5341"/>
    <w:rsid w:val="007F27A9"/>
    <w:rsid w:val="00811FE0"/>
    <w:rsid w:val="00813252"/>
    <w:rsid w:val="008201B5"/>
    <w:rsid w:val="00825647"/>
    <w:rsid w:val="00837F56"/>
    <w:rsid w:val="00846879"/>
    <w:rsid w:val="00863705"/>
    <w:rsid w:val="00875EDB"/>
    <w:rsid w:val="00891FC0"/>
    <w:rsid w:val="008961D6"/>
    <w:rsid w:val="008A0B3A"/>
    <w:rsid w:val="008A3D01"/>
    <w:rsid w:val="008B044A"/>
    <w:rsid w:val="008E0054"/>
    <w:rsid w:val="009000D3"/>
    <w:rsid w:val="00902C33"/>
    <w:rsid w:val="009124DB"/>
    <w:rsid w:val="009148A0"/>
    <w:rsid w:val="009244A5"/>
    <w:rsid w:val="009401EF"/>
    <w:rsid w:val="0097757B"/>
    <w:rsid w:val="009B100E"/>
    <w:rsid w:val="009B6F3A"/>
    <w:rsid w:val="009D5C3B"/>
    <w:rsid w:val="00A1368A"/>
    <w:rsid w:val="00A201BD"/>
    <w:rsid w:val="00A31BD7"/>
    <w:rsid w:val="00A372E4"/>
    <w:rsid w:val="00A61945"/>
    <w:rsid w:val="00A76F69"/>
    <w:rsid w:val="00A848ED"/>
    <w:rsid w:val="00AB214A"/>
    <w:rsid w:val="00AB4CC8"/>
    <w:rsid w:val="00AB5219"/>
    <w:rsid w:val="00AB6B10"/>
    <w:rsid w:val="00AB7CAB"/>
    <w:rsid w:val="00AC3E98"/>
    <w:rsid w:val="00AE27FA"/>
    <w:rsid w:val="00AE31A5"/>
    <w:rsid w:val="00AE7400"/>
    <w:rsid w:val="00AF20F2"/>
    <w:rsid w:val="00B11247"/>
    <w:rsid w:val="00B54F71"/>
    <w:rsid w:val="00B824B1"/>
    <w:rsid w:val="00B96C39"/>
    <w:rsid w:val="00BA118B"/>
    <w:rsid w:val="00BA748E"/>
    <w:rsid w:val="00BE13FB"/>
    <w:rsid w:val="00C0238A"/>
    <w:rsid w:val="00C1201F"/>
    <w:rsid w:val="00C12033"/>
    <w:rsid w:val="00C15968"/>
    <w:rsid w:val="00C1728E"/>
    <w:rsid w:val="00C44DB5"/>
    <w:rsid w:val="00C50BC6"/>
    <w:rsid w:val="00C554ED"/>
    <w:rsid w:val="00C65C30"/>
    <w:rsid w:val="00C7165F"/>
    <w:rsid w:val="00C7275A"/>
    <w:rsid w:val="00CB1E3D"/>
    <w:rsid w:val="00CB5D6C"/>
    <w:rsid w:val="00CB5FB4"/>
    <w:rsid w:val="00CD36B2"/>
    <w:rsid w:val="00CF50CA"/>
    <w:rsid w:val="00D329FA"/>
    <w:rsid w:val="00D51DD1"/>
    <w:rsid w:val="00D66736"/>
    <w:rsid w:val="00D90E17"/>
    <w:rsid w:val="00DC4E09"/>
    <w:rsid w:val="00DD5864"/>
    <w:rsid w:val="00DE1289"/>
    <w:rsid w:val="00E0462E"/>
    <w:rsid w:val="00E34260"/>
    <w:rsid w:val="00E34BB0"/>
    <w:rsid w:val="00E65349"/>
    <w:rsid w:val="00E84C92"/>
    <w:rsid w:val="00E9591E"/>
    <w:rsid w:val="00E97B2F"/>
    <w:rsid w:val="00EA0B0D"/>
    <w:rsid w:val="00EA5CF1"/>
    <w:rsid w:val="00EC22C5"/>
    <w:rsid w:val="00F10EB5"/>
    <w:rsid w:val="00F15935"/>
    <w:rsid w:val="00F51716"/>
    <w:rsid w:val="00F55580"/>
    <w:rsid w:val="00F65676"/>
    <w:rsid w:val="00F74E74"/>
    <w:rsid w:val="00F838EA"/>
    <w:rsid w:val="00F87C44"/>
    <w:rsid w:val="00F961E7"/>
    <w:rsid w:val="00F964D6"/>
    <w:rsid w:val="022829DC"/>
    <w:rsid w:val="04DF7572"/>
    <w:rsid w:val="054741BF"/>
    <w:rsid w:val="05635C11"/>
    <w:rsid w:val="056D0D1F"/>
    <w:rsid w:val="05C33AC4"/>
    <w:rsid w:val="05CC4494"/>
    <w:rsid w:val="05F67B7E"/>
    <w:rsid w:val="05FD02DD"/>
    <w:rsid w:val="085D6721"/>
    <w:rsid w:val="093C07D4"/>
    <w:rsid w:val="0B3F3029"/>
    <w:rsid w:val="0C173EB3"/>
    <w:rsid w:val="0D344C93"/>
    <w:rsid w:val="0D353EED"/>
    <w:rsid w:val="0D971B06"/>
    <w:rsid w:val="110E0F9B"/>
    <w:rsid w:val="13402B15"/>
    <w:rsid w:val="150A3E4E"/>
    <w:rsid w:val="1588601A"/>
    <w:rsid w:val="18383862"/>
    <w:rsid w:val="199D42C0"/>
    <w:rsid w:val="1A7263A2"/>
    <w:rsid w:val="1B7426BE"/>
    <w:rsid w:val="1BE0456A"/>
    <w:rsid w:val="1C323AB6"/>
    <w:rsid w:val="1D065DE4"/>
    <w:rsid w:val="1E7C3C70"/>
    <w:rsid w:val="1EB06B0E"/>
    <w:rsid w:val="1F42404B"/>
    <w:rsid w:val="1FF33198"/>
    <w:rsid w:val="23215FE6"/>
    <w:rsid w:val="235C0EA9"/>
    <w:rsid w:val="24B174ED"/>
    <w:rsid w:val="255A38EE"/>
    <w:rsid w:val="26A90211"/>
    <w:rsid w:val="26C13714"/>
    <w:rsid w:val="27560E02"/>
    <w:rsid w:val="28F84BEF"/>
    <w:rsid w:val="2B6449A8"/>
    <w:rsid w:val="2DC04E5E"/>
    <w:rsid w:val="2E946581"/>
    <w:rsid w:val="2EEB3B41"/>
    <w:rsid w:val="2F8D691A"/>
    <w:rsid w:val="2FB7085B"/>
    <w:rsid w:val="34C3222F"/>
    <w:rsid w:val="354102AC"/>
    <w:rsid w:val="3634645C"/>
    <w:rsid w:val="36D22E8B"/>
    <w:rsid w:val="37C07F9E"/>
    <w:rsid w:val="38645492"/>
    <w:rsid w:val="387E5C8A"/>
    <w:rsid w:val="3B7C4610"/>
    <w:rsid w:val="3CEF4D8A"/>
    <w:rsid w:val="3D066D9E"/>
    <w:rsid w:val="3E3A2DF3"/>
    <w:rsid w:val="40D2116B"/>
    <w:rsid w:val="426B2BF7"/>
    <w:rsid w:val="42FA2C51"/>
    <w:rsid w:val="43045181"/>
    <w:rsid w:val="436E238F"/>
    <w:rsid w:val="44396B45"/>
    <w:rsid w:val="44850A45"/>
    <w:rsid w:val="45146934"/>
    <w:rsid w:val="453B3EF8"/>
    <w:rsid w:val="461C4E94"/>
    <w:rsid w:val="467970EB"/>
    <w:rsid w:val="493E07C0"/>
    <w:rsid w:val="49B65C97"/>
    <w:rsid w:val="4B1C2990"/>
    <w:rsid w:val="4BA25774"/>
    <w:rsid w:val="4C223EB0"/>
    <w:rsid w:val="4D9E7812"/>
    <w:rsid w:val="4E394BA1"/>
    <w:rsid w:val="4E711836"/>
    <w:rsid w:val="4E7A3BA3"/>
    <w:rsid w:val="4F3D5201"/>
    <w:rsid w:val="509D08A7"/>
    <w:rsid w:val="509E56C3"/>
    <w:rsid w:val="52046804"/>
    <w:rsid w:val="52F105E1"/>
    <w:rsid w:val="5455391C"/>
    <w:rsid w:val="577A64C4"/>
    <w:rsid w:val="57AA06CE"/>
    <w:rsid w:val="585C553F"/>
    <w:rsid w:val="586079EA"/>
    <w:rsid w:val="5A8F3EA5"/>
    <w:rsid w:val="5AA715AD"/>
    <w:rsid w:val="5AEE4062"/>
    <w:rsid w:val="5BBB71F8"/>
    <w:rsid w:val="5BFF7943"/>
    <w:rsid w:val="5D2A2723"/>
    <w:rsid w:val="5D9378AF"/>
    <w:rsid w:val="5E56345B"/>
    <w:rsid w:val="5F001A99"/>
    <w:rsid w:val="5FA45F8C"/>
    <w:rsid w:val="60653934"/>
    <w:rsid w:val="61270118"/>
    <w:rsid w:val="62024F9D"/>
    <w:rsid w:val="62AF064C"/>
    <w:rsid w:val="63051755"/>
    <w:rsid w:val="64D86611"/>
    <w:rsid w:val="659B7D43"/>
    <w:rsid w:val="661A4C30"/>
    <w:rsid w:val="667B5128"/>
    <w:rsid w:val="67946E1E"/>
    <w:rsid w:val="67FB2456"/>
    <w:rsid w:val="68830183"/>
    <w:rsid w:val="68D31F2E"/>
    <w:rsid w:val="69DD39EA"/>
    <w:rsid w:val="6AE04A8F"/>
    <w:rsid w:val="6CCA459E"/>
    <w:rsid w:val="6D4D41F1"/>
    <w:rsid w:val="6D64761C"/>
    <w:rsid w:val="6D75332F"/>
    <w:rsid w:val="6EF75561"/>
    <w:rsid w:val="70701DBA"/>
    <w:rsid w:val="70F52990"/>
    <w:rsid w:val="710F4335"/>
    <w:rsid w:val="71293651"/>
    <w:rsid w:val="716D48CC"/>
    <w:rsid w:val="71751DE9"/>
    <w:rsid w:val="71AC7DC5"/>
    <w:rsid w:val="71BB5C90"/>
    <w:rsid w:val="725547B1"/>
    <w:rsid w:val="726D7D9F"/>
    <w:rsid w:val="72791693"/>
    <w:rsid w:val="72B03567"/>
    <w:rsid w:val="72E272C7"/>
    <w:rsid w:val="739C5A33"/>
    <w:rsid w:val="73A31396"/>
    <w:rsid w:val="753D071E"/>
    <w:rsid w:val="75563E74"/>
    <w:rsid w:val="78BF39FA"/>
    <w:rsid w:val="7956543B"/>
    <w:rsid w:val="7A4C3816"/>
    <w:rsid w:val="7B1F0BD1"/>
    <w:rsid w:val="7B492577"/>
    <w:rsid w:val="7D082F5D"/>
    <w:rsid w:val="7E3829D7"/>
    <w:rsid w:val="7F5470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00DFB"/>
  <w15:docId w15:val="{C26AD1A3-9E23-42F1-9A4B-78E17C8C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9"/>
    <w:qFormat/>
    <w:pPr>
      <w:keepNext/>
      <w:keepLines/>
      <w:adjustRightInd w:val="0"/>
      <w:spacing w:before="340" w:after="330" w:line="578" w:lineRule="atLeast"/>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pPr>
      <w:widowControl/>
      <w:spacing w:line="360" w:lineRule="auto"/>
      <w:outlineLvl w:val="2"/>
    </w:pPr>
    <w:rPr>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rFonts w:ascii="Calibri" w:hAnsi="Calibri" w:cs="Calibri"/>
    </w:rPr>
  </w:style>
  <w:style w:type="paragraph" w:styleId="a4">
    <w:name w:val="Body Text"/>
    <w:basedOn w:val="a"/>
    <w:qFormat/>
  </w:style>
  <w:style w:type="paragraph" w:styleId="a5">
    <w:name w:val="Plain Text"/>
    <w:basedOn w:val="a"/>
    <w:link w:val="a6"/>
    <w:qFormat/>
    <w:rPr>
      <w:rFonts w:ascii="宋体" w:eastAsia="仿宋_GB2312" w:hAnsi="Courier New" w:cs="Times New Roman"/>
      <w:sz w:val="32"/>
      <w:szCs w:val="20"/>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rFonts w:cs="Times New Roman"/>
      <w:kern w:val="0"/>
      <w:sz w:val="24"/>
    </w:rPr>
  </w:style>
  <w:style w:type="paragraph" w:styleId="ac">
    <w:name w:val="Body Text First Indent"/>
    <w:basedOn w:val="a4"/>
    <w:link w:val="ad"/>
    <w:qFormat/>
    <w:pPr>
      <w:spacing w:line="360" w:lineRule="auto"/>
      <w:ind w:firstLineChars="100" w:firstLine="309"/>
      <w:outlineLvl w:val="0"/>
    </w:pPr>
    <w:rPr>
      <w:bCs/>
      <w:color w:val="000000"/>
      <w:kern w:val="28"/>
      <w:szCs w:val="21"/>
    </w:rPr>
  </w:style>
  <w:style w:type="table" w:styleId="ae">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BodyText1I">
    <w:name w:val="BodyText1I"/>
    <w:basedOn w:val="BodyText"/>
    <w:qFormat/>
    <w:pPr>
      <w:spacing w:line="312" w:lineRule="auto"/>
      <w:ind w:firstLine="420"/>
    </w:pPr>
    <w:rPr>
      <w:rFonts w:ascii="Calibri" w:hAnsi="Calibri"/>
    </w:rPr>
  </w:style>
  <w:style w:type="paragraph" w:customStyle="1" w:styleId="BodyText">
    <w:name w:val="BodyText"/>
    <w:basedOn w:val="a"/>
    <w:qFormat/>
    <w:pPr>
      <w:spacing w:after="120"/>
    </w:pPr>
  </w:style>
  <w:style w:type="paragraph" w:customStyle="1" w:styleId="p0">
    <w:name w:val="p0"/>
    <w:basedOn w:val="a"/>
    <w:qFormat/>
    <w:pPr>
      <w:widowControl/>
    </w:pPr>
    <w:rPr>
      <w:szCs w:val="21"/>
    </w:rPr>
  </w:style>
  <w:style w:type="paragraph" w:styleId="af">
    <w:name w:val="List Paragraph"/>
    <w:basedOn w:val="a"/>
    <w:uiPriority w:val="34"/>
    <w:qFormat/>
    <w:pPr>
      <w:ind w:firstLineChars="200" w:firstLine="420"/>
    </w:pPr>
    <w:rPr>
      <w:rFonts w:ascii="Calibri" w:hAnsi="Calibri"/>
    </w:rPr>
  </w:style>
  <w:style w:type="character" w:customStyle="1" w:styleId="20">
    <w:name w:val="标题 2 字符"/>
    <w:basedOn w:val="a0"/>
    <w:link w:val="2"/>
    <w:uiPriority w:val="9"/>
    <w:semiHidden/>
    <w:qFormat/>
    <w:rPr>
      <w:rFonts w:asciiTheme="majorHAnsi" w:eastAsiaTheme="majorEastAsia" w:hAnsiTheme="majorHAnsi" w:cstheme="majorBidi"/>
      <w:b/>
      <w:bCs/>
      <w:kern w:val="2"/>
      <w:sz w:val="32"/>
      <w:szCs w:val="32"/>
    </w:rPr>
  </w:style>
  <w:style w:type="character" w:customStyle="1" w:styleId="a6">
    <w:name w:val="纯文本 字符"/>
    <w:basedOn w:val="a0"/>
    <w:link w:val="a5"/>
    <w:qFormat/>
    <w:rPr>
      <w:rFonts w:ascii="宋体" w:eastAsia="仿宋_GB2312" w:hAnsi="Courier New"/>
      <w:kern w:val="2"/>
      <w:sz w:val="32"/>
    </w:rPr>
  </w:style>
  <w:style w:type="paragraph" w:customStyle="1" w:styleId="af0">
    <w:name w:val="注"/>
    <w:basedOn w:val="a"/>
    <w:uiPriority w:val="99"/>
    <w:qFormat/>
    <w:pPr>
      <w:adjustRightInd w:val="0"/>
      <w:spacing w:line="360" w:lineRule="atLeast"/>
      <w:ind w:left="840" w:hanging="420"/>
      <w:jc w:val="left"/>
    </w:pPr>
    <w:rPr>
      <w:kern w:val="0"/>
    </w:rPr>
  </w:style>
  <w:style w:type="paragraph" w:customStyle="1" w:styleId="TableParagraph">
    <w:name w:val="Table Paragraph"/>
    <w:basedOn w:val="a"/>
    <w:uiPriority w:val="1"/>
    <w:qFormat/>
    <w:rPr>
      <w:rFonts w:ascii="宋体" w:hAnsi="宋体" w:cs="宋体"/>
      <w:lang w:val="zh-CN" w:bidi="zh-CN"/>
    </w:rPr>
  </w:style>
  <w:style w:type="paragraph" w:customStyle="1" w:styleId="-11">
    <w:name w:val="彩色列表 - 强调文字颜色 11"/>
    <w:basedOn w:val="a"/>
    <w:qFormat/>
    <w:pPr>
      <w:ind w:firstLineChars="200" w:firstLine="420"/>
    </w:pPr>
    <w:rPr>
      <w:rFonts w:ascii="Calibri" w:hAnsi="Calibri" w:cs="宋体"/>
    </w:rPr>
  </w:style>
  <w:style w:type="paragraph" w:customStyle="1" w:styleId="208521">
    <w:name w:val="样式 样式 左侧:  2 字符 + 左侧:  0.85 厘米 首行缩进:  2 字符1"/>
    <w:basedOn w:val="a"/>
    <w:qFormat/>
    <w:pPr>
      <w:ind w:left="482" w:firstLineChars="200" w:firstLine="200"/>
    </w:pPr>
    <w:rPr>
      <w:rFonts w:ascii="Calibri" w:eastAsia="宋体" w:hAnsi="Calibri" w:cs="Times New Roman"/>
    </w:rPr>
  </w:style>
  <w:style w:type="character" w:customStyle="1" w:styleId="30">
    <w:name w:val="标题 3 字符"/>
    <w:basedOn w:val="a0"/>
    <w:link w:val="3"/>
    <w:qFormat/>
    <w:rPr>
      <w:rFonts w:asciiTheme="minorHAnsi" w:eastAsiaTheme="minorEastAsia" w:hAnsiTheme="minorHAnsi" w:cstheme="minorBidi"/>
      <w:b/>
      <w:bCs/>
      <w:sz w:val="24"/>
      <w:szCs w:val="22"/>
    </w:rPr>
  </w:style>
  <w:style w:type="character" w:customStyle="1" w:styleId="10">
    <w:name w:val="标题 1 字符"/>
    <w:basedOn w:val="a0"/>
    <w:link w:val="1"/>
    <w:uiPriority w:val="99"/>
    <w:qFormat/>
    <w:rPr>
      <w:rFonts w:asciiTheme="minorHAnsi" w:eastAsiaTheme="minorEastAsia" w:hAnsiTheme="minorHAnsi" w:cstheme="minorBidi"/>
      <w:b/>
      <w:bCs/>
      <w:kern w:val="44"/>
      <w:sz w:val="44"/>
      <w:szCs w:val="44"/>
    </w:rPr>
  </w:style>
  <w:style w:type="character" w:customStyle="1" w:styleId="ad">
    <w:name w:val="正文文本首行缩进 字符"/>
    <w:basedOn w:val="a0"/>
    <w:link w:val="ac"/>
    <w:rsid w:val="00F74E74"/>
    <w:rPr>
      <w:rFonts w:asciiTheme="minorHAnsi" w:eastAsiaTheme="minorEastAsia" w:hAnsiTheme="minorHAnsi" w:cstheme="minorBidi"/>
      <w:bCs/>
      <w:color w:val="000000"/>
      <w:kern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CA58A8-759E-4CC1-A260-7DB78D3F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34</Pages>
  <Words>1735</Words>
  <Characters>9891</Characters>
  <Application>Microsoft Office Word</Application>
  <DocSecurity>0</DocSecurity>
  <Lines>82</Lines>
  <Paragraphs>23</Paragraphs>
  <ScaleCrop>false</ScaleCrop>
  <Company>Microsoft</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Administrator</cp:lastModifiedBy>
  <cp:revision>24</cp:revision>
  <cp:lastPrinted>2023-09-08T01:52:00Z</cp:lastPrinted>
  <dcterms:created xsi:type="dcterms:W3CDTF">2023-09-07T07:30:00Z</dcterms:created>
  <dcterms:modified xsi:type="dcterms:W3CDTF">2023-09-08T09:44:00Z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36FB9486FF304FAFA6404DB6CD6F8596_13</vt:lpwstr>
  </property>
</Properties>
</file>